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8A1" w:rsidRDefault="00790B3A" w:rsidP="007708A1">
      <w:r w:rsidRPr="002B79C5">
        <w:rPr>
          <w:noProof/>
          <w:lang w:eastAsia="sr-Latn-RS"/>
        </w:rPr>
        <w:drawing>
          <wp:anchor distT="0" distB="0" distL="114300" distR="114300" simplePos="0" relativeHeight="251661312" behindDoc="0" locked="0" layoutInCell="1" allowOverlap="1" wp14:anchorId="704ADE08" wp14:editId="0334D6B7">
            <wp:simplePos x="0" y="0"/>
            <wp:positionH relativeFrom="column">
              <wp:posOffset>4210050</wp:posOffset>
            </wp:positionH>
            <wp:positionV relativeFrom="paragraph">
              <wp:posOffset>-61595</wp:posOffset>
            </wp:positionV>
            <wp:extent cx="1857375" cy="645795"/>
            <wp:effectExtent l="0" t="0" r="0" b="0"/>
            <wp:wrapSquare wrapText="bothSides"/>
            <wp:docPr id="1" name="Picture 1"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57375"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00F7388E" w:rsidRPr="00377BEE">
        <w:rPr>
          <w:rFonts w:ascii="Calibri" w:eastAsia="Calibri" w:hAnsi="Calibri" w:cs="Times New Roman"/>
          <w:noProof/>
          <w:lang w:eastAsia="sr-Latn-RS"/>
        </w:rPr>
        <w:drawing>
          <wp:anchor distT="0" distB="0" distL="114300" distR="114300" simplePos="0" relativeHeight="251659264" behindDoc="1" locked="0" layoutInCell="1" allowOverlap="1" wp14:anchorId="515992B9" wp14:editId="745EB4CC">
            <wp:simplePos x="0" y="0"/>
            <wp:positionH relativeFrom="column">
              <wp:posOffset>19050</wp:posOffset>
            </wp:positionH>
            <wp:positionV relativeFrom="paragraph">
              <wp:posOffset>-588645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708A1" w:rsidRPr="00377BEE" w:rsidRDefault="007708A1" w:rsidP="007708A1">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Utor</w:t>
      </w:r>
      <w:r w:rsidRPr="003320DC">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 26</w:t>
      </w:r>
      <w:r w:rsidRPr="003320DC">
        <w:rPr>
          <w:rFonts w:ascii="Brush Script MT" w:eastAsia="Times New Roman" w:hAnsi="Brush Script MT" w:cs="Times New Roman"/>
          <w:bCs/>
          <w:i/>
          <w:noProof/>
          <w:color w:val="FF00FF"/>
          <w:sz w:val="48"/>
          <w:szCs w:val="48"/>
        </w:rPr>
        <w:t xml:space="preserve">.april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7708A1" w:rsidRPr="00E15992" w:rsidRDefault="007708A1" w:rsidP="007708A1">
      <w:pPr>
        <w:spacing w:after="0" w:line="240" w:lineRule="auto"/>
        <w:rPr>
          <w:rFonts w:ascii="Times New Roman" w:eastAsia="Times New Roman" w:hAnsi="Times New Roman" w:cs="Times New Roman"/>
          <w:bCs/>
          <w:noProof/>
          <w:sz w:val="24"/>
          <w:szCs w:val="48"/>
        </w:rPr>
      </w:pPr>
    </w:p>
    <w:p w:rsidR="007708A1" w:rsidRPr="002B79C5" w:rsidRDefault="007708A1" w:rsidP="007708A1">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B81721" w:rsidRPr="00F7388E" w:rsidRDefault="00B81721" w:rsidP="00B81721">
      <w:pPr>
        <w:spacing w:after="0" w:line="240" w:lineRule="atLeast"/>
        <w:jc w:val="center"/>
        <w:rPr>
          <w:rFonts w:ascii="Times New Roman" w:eastAsia="Times New Roman" w:hAnsi="Times New Roman" w:cs="Times New Roman"/>
          <w:b/>
          <w:bCs/>
          <w:i/>
          <w:color w:val="0000CC"/>
          <w:sz w:val="28"/>
          <w:szCs w:val="24"/>
          <w:lang w:val="en-US"/>
        </w:rPr>
      </w:pPr>
      <w:r w:rsidRPr="00F7388E">
        <w:rPr>
          <w:rFonts w:ascii="Times New Roman" w:eastAsia="Times New Roman" w:hAnsi="Times New Roman" w:cs="Times New Roman"/>
          <w:b/>
          <w:bCs/>
          <w:i/>
          <w:color w:val="0000CC"/>
          <w:sz w:val="28"/>
          <w:szCs w:val="24"/>
          <w:lang w:val="en-US"/>
        </w:rPr>
        <w:t>Obrazovanju treba novac</w:t>
      </w:r>
    </w:p>
    <w:p w:rsidR="007708A1" w:rsidRDefault="007708A1" w:rsidP="007708A1">
      <w:pPr>
        <w:spacing w:after="0" w:line="240" w:lineRule="auto"/>
        <w:ind w:firstLine="720"/>
        <w:jc w:val="both"/>
        <w:rPr>
          <w:rFonts w:ascii="Times New Roman" w:hAnsi="Times New Roman" w:cs="Times New Roman"/>
          <w:sz w:val="24"/>
        </w:rPr>
      </w:pPr>
    </w:p>
    <w:p w:rsidR="007708A1" w:rsidRPr="00713E37" w:rsidRDefault="007708A1" w:rsidP="007708A1">
      <w:pPr>
        <w:spacing w:after="0" w:line="240" w:lineRule="auto"/>
        <w:ind w:firstLine="720"/>
        <w:jc w:val="both"/>
      </w:pP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w:t>
      </w:r>
      <w:r w:rsidRPr="00110092">
        <w:t xml:space="preserve"> </w:t>
      </w:r>
      <w:r>
        <w:rPr>
          <w:rFonts w:ascii="Times New Roman" w:hAnsi="Times New Roman" w:cs="Times New Roman"/>
          <w:sz w:val="24"/>
        </w:rPr>
        <w:t>U</w:t>
      </w:r>
      <w:r w:rsidRPr="00110092">
        <w:rPr>
          <w:rFonts w:ascii="Times New Roman" w:hAnsi="Times New Roman" w:cs="Times New Roman"/>
          <w:sz w:val="24"/>
        </w:rPr>
        <w:t xml:space="preserve"> 2015. </w:t>
      </w:r>
      <w:r>
        <w:rPr>
          <w:rFonts w:ascii="Times New Roman" w:hAnsi="Times New Roman" w:cs="Times New Roman"/>
          <w:sz w:val="24"/>
        </w:rPr>
        <w:t>godini</w:t>
      </w:r>
      <w:r w:rsidRPr="00110092">
        <w:rPr>
          <w:rFonts w:ascii="Times New Roman" w:hAnsi="Times New Roman" w:cs="Times New Roman"/>
          <w:sz w:val="24"/>
        </w:rPr>
        <w:t xml:space="preserve">, </w:t>
      </w:r>
      <w:r>
        <w:rPr>
          <w:rFonts w:ascii="Times New Roman" w:hAnsi="Times New Roman" w:cs="Times New Roman"/>
          <w:sz w:val="24"/>
        </w:rPr>
        <w:t>svetski</w:t>
      </w:r>
      <w:r w:rsidRPr="00110092">
        <w:rPr>
          <w:rFonts w:ascii="Times New Roman" w:hAnsi="Times New Roman" w:cs="Times New Roman"/>
          <w:sz w:val="24"/>
        </w:rPr>
        <w:t xml:space="preserve"> </w:t>
      </w:r>
      <w:r>
        <w:rPr>
          <w:rFonts w:ascii="Times New Roman" w:hAnsi="Times New Roman" w:cs="Times New Roman"/>
          <w:sz w:val="24"/>
        </w:rPr>
        <w:t>lideri</w:t>
      </w:r>
      <w:r w:rsidRPr="00110092">
        <w:rPr>
          <w:rFonts w:ascii="Times New Roman" w:hAnsi="Times New Roman" w:cs="Times New Roman"/>
          <w:sz w:val="24"/>
        </w:rPr>
        <w:t xml:space="preserve"> </w:t>
      </w:r>
      <w:r>
        <w:rPr>
          <w:rFonts w:ascii="Times New Roman" w:hAnsi="Times New Roman" w:cs="Times New Roman"/>
          <w:sz w:val="24"/>
        </w:rPr>
        <w:t>usvojili su</w:t>
      </w:r>
      <w:r w:rsidRPr="00110092">
        <w:rPr>
          <w:rFonts w:ascii="Times New Roman" w:hAnsi="Times New Roman" w:cs="Times New Roman"/>
          <w:sz w:val="24"/>
        </w:rPr>
        <w:t xml:space="preserve"> </w:t>
      </w:r>
      <w:r>
        <w:rPr>
          <w:rFonts w:ascii="Times New Roman" w:hAnsi="Times New Roman" w:cs="Times New Roman"/>
          <w:sz w:val="24"/>
        </w:rPr>
        <w:t>najambiciozniji</w:t>
      </w:r>
      <w:r w:rsidRPr="00110092">
        <w:rPr>
          <w:rFonts w:ascii="Times New Roman" w:hAnsi="Times New Roman" w:cs="Times New Roman"/>
          <w:sz w:val="24"/>
        </w:rPr>
        <w:t xml:space="preserve"> </w:t>
      </w:r>
      <w:r>
        <w:rPr>
          <w:rFonts w:ascii="Times New Roman" w:hAnsi="Times New Roman" w:cs="Times New Roman"/>
          <w:sz w:val="24"/>
        </w:rPr>
        <w:t>globalni</w:t>
      </w:r>
      <w:r w:rsidRPr="00110092">
        <w:rPr>
          <w:rFonts w:ascii="Times New Roman" w:hAnsi="Times New Roman" w:cs="Times New Roman"/>
          <w:sz w:val="24"/>
        </w:rPr>
        <w:t xml:space="preserve"> </w:t>
      </w:r>
      <w:r>
        <w:rPr>
          <w:rFonts w:ascii="Times New Roman" w:hAnsi="Times New Roman" w:cs="Times New Roman"/>
          <w:sz w:val="24"/>
        </w:rPr>
        <w:t>program razvoja</w:t>
      </w:r>
      <w:r w:rsidRPr="00110092">
        <w:rPr>
          <w:rFonts w:ascii="Times New Roman" w:hAnsi="Times New Roman" w:cs="Times New Roman"/>
          <w:sz w:val="24"/>
        </w:rPr>
        <w:t xml:space="preserve"> </w:t>
      </w:r>
      <w:r>
        <w:rPr>
          <w:rFonts w:ascii="Times New Roman" w:hAnsi="Times New Roman" w:cs="Times New Roman"/>
          <w:sz w:val="24"/>
        </w:rPr>
        <w:t>u</w:t>
      </w:r>
      <w:r w:rsidRPr="00110092">
        <w:rPr>
          <w:rFonts w:ascii="Times New Roman" w:hAnsi="Times New Roman" w:cs="Times New Roman"/>
          <w:sz w:val="24"/>
        </w:rPr>
        <w:t xml:space="preserve"> </w:t>
      </w:r>
      <w:r>
        <w:rPr>
          <w:rFonts w:ascii="Times New Roman" w:hAnsi="Times New Roman" w:cs="Times New Roman"/>
          <w:sz w:val="24"/>
        </w:rPr>
        <w:t>istoriji</w:t>
      </w:r>
      <w:r w:rsidR="00457D85">
        <w:rPr>
          <w:rFonts w:ascii="Times New Roman" w:hAnsi="Times New Roman" w:cs="Times New Roman"/>
          <w:sz w:val="24"/>
        </w:rPr>
        <w:t xml:space="preserve">. </w:t>
      </w:r>
      <w:r>
        <w:rPr>
          <w:rFonts w:ascii="Times New Roman" w:hAnsi="Times New Roman" w:cs="Times New Roman"/>
          <w:sz w:val="24"/>
        </w:rPr>
        <w:t>Takvi</w:t>
      </w:r>
      <w:r w:rsidRPr="00110092">
        <w:rPr>
          <w:rFonts w:ascii="Times New Roman" w:hAnsi="Times New Roman" w:cs="Times New Roman"/>
          <w:sz w:val="24"/>
        </w:rPr>
        <w:t xml:space="preserve"> </w:t>
      </w:r>
      <w:r>
        <w:rPr>
          <w:rFonts w:ascii="Times New Roman" w:hAnsi="Times New Roman" w:cs="Times New Roman"/>
          <w:sz w:val="24"/>
        </w:rPr>
        <w:t>ambiciozni</w:t>
      </w:r>
      <w:r w:rsidRPr="00110092">
        <w:rPr>
          <w:rFonts w:ascii="Times New Roman" w:hAnsi="Times New Roman" w:cs="Times New Roman"/>
          <w:sz w:val="24"/>
        </w:rPr>
        <w:t xml:space="preserve"> </w:t>
      </w:r>
      <w:r>
        <w:rPr>
          <w:rFonts w:ascii="Times New Roman" w:hAnsi="Times New Roman" w:cs="Times New Roman"/>
          <w:sz w:val="24"/>
        </w:rPr>
        <w:t>ciljevi</w:t>
      </w:r>
      <w:r w:rsidRPr="00110092">
        <w:rPr>
          <w:rFonts w:ascii="Times New Roman" w:hAnsi="Times New Roman" w:cs="Times New Roman"/>
          <w:sz w:val="24"/>
        </w:rPr>
        <w:t xml:space="preserve"> </w:t>
      </w:r>
      <w:r>
        <w:rPr>
          <w:rFonts w:ascii="Times New Roman" w:hAnsi="Times New Roman" w:cs="Times New Roman"/>
          <w:sz w:val="24"/>
        </w:rPr>
        <w:t>zahtevaju dodatna novčana sredstva</w:t>
      </w:r>
      <w:r w:rsidRPr="00110092">
        <w:rPr>
          <w:rFonts w:ascii="Times New Roman" w:hAnsi="Times New Roman" w:cs="Times New Roman"/>
          <w:sz w:val="24"/>
        </w:rPr>
        <w:t xml:space="preserve">. </w:t>
      </w:r>
      <w:r>
        <w:rPr>
          <w:rFonts w:ascii="Times New Roman" w:hAnsi="Times New Roman" w:cs="Times New Roman"/>
          <w:sz w:val="24"/>
        </w:rPr>
        <w:t>Budući</w:t>
      </w:r>
      <w:r w:rsidRPr="00110092">
        <w:rPr>
          <w:rFonts w:ascii="Times New Roman" w:hAnsi="Times New Roman" w:cs="Times New Roman"/>
          <w:sz w:val="24"/>
        </w:rPr>
        <w:t xml:space="preserve"> </w:t>
      </w:r>
      <w:r>
        <w:rPr>
          <w:rFonts w:ascii="Times New Roman" w:hAnsi="Times New Roman" w:cs="Times New Roman"/>
          <w:sz w:val="24"/>
        </w:rPr>
        <w:t>da</w:t>
      </w:r>
      <w:r w:rsidRPr="00110092">
        <w:rPr>
          <w:rFonts w:ascii="Times New Roman" w:hAnsi="Times New Roman" w:cs="Times New Roman"/>
          <w:sz w:val="24"/>
        </w:rPr>
        <w:t xml:space="preserve"> </w:t>
      </w:r>
      <w:r>
        <w:rPr>
          <w:rFonts w:ascii="Times New Roman" w:hAnsi="Times New Roman" w:cs="Times New Roman"/>
          <w:sz w:val="24"/>
        </w:rPr>
        <w:t>je</w:t>
      </w:r>
      <w:r w:rsidRPr="00110092">
        <w:rPr>
          <w:rFonts w:ascii="Times New Roman" w:hAnsi="Times New Roman" w:cs="Times New Roman"/>
          <w:sz w:val="24"/>
        </w:rPr>
        <w:t xml:space="preserve"> </w:t>
      </w:r>
      <w:r>
        <w:rPr>
          <w:rFonts w:ascii="Times New Roman" w:hAnsi="Times New Roman" w:cs="Times New Roman"/>
          <w:sz w:val="24"/>
        </w:rPr>
        <w:t>obrazovanje</w:t>
      </w:r>
      <w:r w:rsidRPr="00110092">
        <w:rPr>
          <w:rFonts w:ascii="Times New Roman" w:hAnsi="Times New Roman" w:cs="Times New Roman"/>
          <w:sz w:val="24"/>
        </w:rPr>
        <w:t xml:space="preserve"> </w:t>
      </w:r>
      <w:r>
        <w:rPr>
          <w:rFonts w:ascii="Times New Roman" w:hAnsi="Times New Roman" w:cs="Times New Roman"/>
          <w:sz w:val="24"/>
        </w:rPr>
        <w:t>ključno</w:t>
      </w:r>
      <w:r w:rsidRPr="00110092">
        <w:rPr>
          <w:rFonts w:ascii="Times New Roman" w:hAnsi="Times New Roman" w:cs="Times New Roman"/>
          <w:sz w:val="24"/>
        </w:rPr>
        <w:t xml:space="preserve"> </w:t>
      </w:r>
      <w:r>
        <w:rPr>
          <w:rFonts w:ascii="Times New Roman" w:hAnsi="Times New Roman" w:cs="Times New Roman"/>
          <w:sz w:val="24"/>
        </w:rPr>
        <w:t>za</w:t>
      </w:r>
      <w:r w:rsidRPr="00110092">
        <w:rPr>
          <w:rFonts w:ascii="Times New Roman" w:hAnsi="Times New Roman" w:cs="Times New Roman"/>
          <w:sz w:val="24"/>
        </w:rPr>
        <w:t xml:space="preserve"> </w:t>
      </w:r>
      <w:r>
        <w:rPr>
          <w:rFonts w:ascii="Times New Roman" w:hAnsi="Times New Roman" w:cs="Times New Roman"/>
          <w:sz w:val="24"/>
        </w:rPr>
        <w:t>ostvarenje</w:t>
      </w:r>
      <w:r w:rsidRPr="00110092">
        <w:rPr>
          <w:rFonts w:ascii="Times New Roman" w:hAnsi="Times New Roman" w:cs="Times New Roman"/>
          <w:sz w:val="24"/>
        </w:rPr>
        <w:t xml:space="preserve"> </w:t>
      </w:r>
      <w:r>
        <w:rPr>
          <w:rFonts w:ascii="Times New Roman" w:hAnsi="Times New Roman" w:cs="Times New Roman"/>
          <w:sz w:val="24"/>
        </w:rPr>
        <w:t>svih</w:t>
      </w:r>
      <w:r w:rsidRPr="00110092">
        <w:rPr>
          <w:rFonts w:ascii="Times New Roman" w:hAnsi="Times New Roman" w:cs="Times New Roman"/>
          <w:sz w:val="24"/>
        </w:rPr>
        <w:t xml:space="preserve"> </w:t>
      </w:r>
      <w:r>
        <w:rPr>
          <w:rFonts w:ascii="Times New Roman" w:hAnsi="Times New Roman" w:cs="Times New Roman"/>
          <w:sz w:val="24"/>
        </w:rPr>
        <w:t>ciljeva</w:t>
      </w:r>
      <w:r w:rsidRPr="00110092">
        <w:rPr>
          <w:rFonts w:ascii="Times New Roman" w:hAnsi="Times New Roman" w:cs="Times New Roman"/>
          <w:sz w:val="24"/>
        </w:rPr>
        <w:t xml:space="preserve"> </w:t>
      </w:r>
      <w:r>
        <w:rPr>
          <w:rFonts w:ascii="Times New Roman" w:hAnsi="Times New Roman" w:cs="Times New Roman"/>
          <w:sz w:val="24"/>
        </w:rPr>
        <w:t>razvoja</w:t>
      </w:r>
      <w:r w:rsidRPr="00110092">
        <w:rPr>
          <w:rFonts w:ascii="Times New Roman" w:hAnsi="Times New Roman" w:cs="Times New Roman"/>
          <w:sz w:val="24"/>
        </w:rPr>
        <w:t xml:space="preserve">, </w:t>
      </w:r>
      <w:r>
        <w:rPr>
          <w:rFonts w:ascii="Times New Roman" w:hAnsi="Times New Roman" w:cs="Times New Roman"/>
          <w:sz w:val="24"/>
        </w:rPr>
        <w:t>a zajednica  nije uspela</w:t>
      </w:r>
      <w:r w:rsidRPr="00110092">
        <w:rPr>
          <w:rFonts w:ascii="Times New Roman" w:hAnsi="Times New Roman" w:cs="Times New Roman"/>
          <w:sz w:val="24"/>
        </w:rPr>
        <w:t xml:space="preserve"> </w:t>
      </w:r>
      <w:r>
        <w:rPr>
          <w:rFonts w:ascii="Times New Roman" w:hAnsi="Times New Roman" w:cs="Times New Roman"/>
          <w:sz w:val="24"/>
        </w:rPr>
        <w:t>obezbediti i</w:t>
      </w:r>
      <w:r w:rsidRPr="00110092">
        <w:rPr>
          <w:rFonts w:ascii="Times New Roman" w:hAnsi="Times New Roman" w:cs="Times New Roman"/>
          <w:sz w:val="24"/>
        </w:rPr>
        <w:t xml:space="preserve"> </w:t>
      </w:r>
      <w:r>
        <w:rPr>
          <w:rFonts w:ascii="Times New Roman" w:hAnsi="Times New Roman" w:cs="Times New Roman"/>
          <w:sz w:val="24"/>
        </w:rPr>
        <w:t>planirane</w:t>
      </w:r>
      <w:r w:rsidRPr="00110092">
        <w:rPr>
          <w:rFonts w:ascii="Times New Roman" w:hAnsi="Times New Roman" w:cs="Times New Roman"/>
          <w:sz w:val="24"/>
        </w:rPr>
        <w:t xml:space="preserve"> </w:t>
      </w:r>
      <w:r>
        <w:rPr>
          <w:rFonts w:ascii="Times New Roman" w:hAnsi="Times New Roman" w:cs="Times New Roman"/>
          <w:sz w:val="24"/>
        </w:rPr>
        <w:t>investicije</w:t>
      </w:r>
      <w:r w:rsidRPr="00110092">
        <w:rPr>
          <w:rFonts w:ascii="Times New Roman" w:hAnsi="Times New Roman" w:cs="Times New Roman"/>
          <w:sz w:val="24"/>
        </w:rPr>
        <w:t xml:space="preserve"> </w:t>
      </w:r>
      <w:r>
        <w:rPr>
          <w:rFonts w:ascii="Times New Roman" w:hAnsi="Times New Roman" w:cs="Times New Roman"/>
          <w:sz w:val="24"/>
        </w:rPr>
        <w:t>u</w:t>
      </w:r>
      <w:r w:rsidRPr="00110092">
        <w:rPr>
          <w:rFonts w:ascii="Times New Roman" w:hAnsi="Times New Roman" w:cs="Times New Roman"/>
          <w:sz w:val="24"/>
        </w:rPr>
        <w:t xml:space="preserve"> </w:t>
      </w:r>
      <w:r>
        <w:rPr>
          <w:rFonts w:ascii="Times New Roman" w:hAnsi="Times New Roman" w:cs="Times New Roman"/>
          <w:sz w:val="24"/>
        </w:rPr>
        <w:t>obrazovanje,</w:t>
      </w:r>
      <w:r w:rsidRPr="00110092">
        <w:rPr>
          <w:rFonts w:ascii="Times New Roman" w:hAnsi="Times New Roman" w:cs="Times New Roman"/>
          <w:sz w:val="24"/>
        </w:rPr>
        <w:t xml:space="preserve"> </w:t>
      </w:r>
      <w:r>
        <w:rPr>
          <w:rFonts w:ascii="Times New Roman" w:hAnsi="Times New Roman" w:cs="Times New Roman"/>
          <w:sz w:val="24"/>
        </w:rPr>
        <w:t>potencijal</w:t>
      </w:r>
      <w:bookmarkStart w:id="0" w:name="_GoBack"/>
      <w:bookmarkEnd w:id="0"/>
      <w:r>
        <w:rPr>
          <w:rFonts w:ascii="Times New Roman" w:hAnsi="Times New Roman" w:cs="Times New Roman"/>
          <w:sz w:val="24"/>
        </w:rPr>
        <w:t>ni</w:t>
      </w:r>
      <w:r w:rsidRPr="00110092">
        <w:rPr>
          <w:rFonts w:ascii="Times New Roman" w:hAnsi="Times New Roman" w:cs="Times New Roman"/>
          <w:sz w:val="24"/>
        </w:rPr>
        <w:t xml:space="preserve"> </w:t>
      </w:r>
      <w:r>
        <w:rPr>
          <w:rFonts w:ascii="Times New Roman" w:hAnsi="Times New Roman" w:cs="Times New Roman"/>
          <w:sz w:val="24"/>
        </w:rPr>
        <w:t>uspeh</w:t>
      </w:r>
      <w:r w:rsidRPr="00110092">
        <w:rPr>
          <w:rFonts w:ascii="Times New Roman" w:hAnsi="Times New Roman" w:cs="Times New Roman"/>
          <w:sz w:val="24"/>
        </w:rPr>
        <w:t xml:space="preserve">  </w:t>
      </w:r>
      <w:r>
        <w:rPr>
          <w:rFonts w:ascii="Times New Roman" w:hAnsi="Times New Roman" w:cs="Times New Roman"/>
          <w:sz w:val="24"/>
        </w:rPr>
        <w:t>„novog</w:t>
      </w:r>
      <w:r w:rsidRPr="00110092">
        <w:rPr>
          <w:rFonts w:ascii="Times New Roman" w:hAnsi="Times New Roman" w:cs="Times New Roman"/>
          <w:sz w:val="24"/>
        </w:rPr>
        <w:t xml:space="preserve"> </w:t>
      </w:r>
      <w:r>
        <w:rPr>
          <w:rFonts w:ascii="Times New Roman" w:hAnsi="Times New Roman" w:cs="Times New Roman"/>
          <w:sz w:val="24"/>
        </w:rPr>
        <w:t>dnevnog</w:t>
      </w:r>
      <w:r w:rsidRPr="00110092">
        <w:rPr>
          <w:rFonts w:ascii="Times New Roman" w:hAnsi="Times New Roman" w:cs="Times New Roman"/>
          <w:sz w:val="24"/>
        </w:rPr>
        <w:t xml:space="preserve"> </w:t>
      </w:r>
      <w:r>
        <w:rPr>
          <w:rFonts w:ascii="Times New Roman" w:hAnsi="Times New Roman" w:cs="Times New Roman"/>
          <w:sz w:val="24"/>
        </w:rPr>
        <w:t>reda“ je</w:t>
      </w:r>
      <w:r w:rsidRPr="00110092">
        <w:rPr>
          <w:rFonts w:ascii="Times New Roman" w:hAnsi="Times New Roman" w:cs="Times New Roman"/>
          <w:sz w:val="24"/>
        </w:rPr>
        <w:t xml:space="preserve"> </w:t>
      </w:r>
      <w:r>
        <w:rPr>
          <w:rFonts w:ascii="Times New Roman" w:hAnsi="Times New Roman" w:cs="Times New Roman"/>
          <w:sz w:val="24"/>
        </w:rPr>
        <w:t xml:space="preserve">i dalje izložen </w:t>
      </w:r>
      <w:r w:rsidRPr="00110092">
        <w:rPr>
          <w:rFonts w:ascii="Times New Roman" w:hAnsi="Times New Roman" w:cs="Times New Roman"/>
          <w:sz w:val="24"/>
        </w:rPr>
        <w:t xml:space="preserve"> </w:t>
      </w:r>
      <w:r>
        <w:rPr>
          <w:rFonts w:ascii="Times New Roman" w:hAnsi="Times New Roman" w:cs="Times New Roman"/>
          <w:sz w:val="24"/>
        </w:rPr>
        <w:t>riziku</w:t>
      </w:r>
      <w:r w:rsidRPr="00110092">
        <w:rPr>
          <w:rFonts w:ascii="Times New Roman" w:hAnsi="Times New Roman" w:cs="Times New Roman"/>
          <w:sz w:val="24"/>
        </w:rPr>
        <w:t>.</w:t>
      </w:r>
      <w:r>
        <w:rPr>
          <w:rFonts w:ascii="Times New Roman" w:hAnsi="Times New Roman" w:cs="Times New Roman"/>
          <w:sz w:val="24"/>
        </w:rPr>
        <w:t xml:space="preserve"> Ulaganje</w:t>
      </w:r>
      <w:r w:rsidRPr="00110092">
        <w:rPr>
          <w:rFonts w:ascii="Times New Roman" w:hAnsi="Times New Roman" w:cs="Times New Roman"/>
          <w:sz w:val="24"/>
        </w:rPr>
        <w:t xml:space="preserve"> </w:t>
      </w:r>
      <w:r>
        <w:rPr>
          <w:rFonts w:ascii="Times New Roman" w:hAnsi="Times New Roman" w:cs="Times New Roman"/>
          <w:sz w:val="24"/>
        </w:rPr>
        <w:t>u</w:t>
      </w:r>
      <w:r w:rsidRPr="00110092">
        <w:rPr>
          <w:rFonts w:ascii="Times New Roman" w:hAnsi="Times New Roman" w:cs="Times New Roman"/>
          <w:sz w:val="24"/>
        </w:rPr>
        <w:t xml:space="preserve"> </w:t>
      </w:r>
      <w:r>
        <w:rPr>
          <w:rFonts w:ascii="Times New Roman" w:hAnsi="Times New Roman" w:cs="Times New Roman"/>
          <w:sz w:val="24"/>
        </w:rPr>
        <w:t>obrazovanje</w:t>
      </w:r>
      <w:r w:rsidRPr="00110092">
        <w:rPr>
          <w:rFonts w:ascii="Times New Roman" w:hAnsi="Times New Roman" w:cs="Times New Roman"/>
          <w:sz w:val="24"/>
        </w:rPr>
        <w:t xml:space="preserve"> </w:t>
      </w:r>
      <w:r>
        <w:rPr>
          <w:rFonts w:ascii="Times New Roman" w:hAnsi="Times New Roman" w:cs="Times New Roman"/>
          <w:sz w:val="24"/>
        </w:rPr>
        <w:t xml:space="preserve">danas </w:t>
      </w:r>
      <w:r w:rsidRPr="00110092">
        <w:rPr>
          <w:rFonts w:ascii="Times New Roman" w:hAnsi="Times New Roman" w:cs="Times New Roman"/>
          <w:sz w:val="24"/>
        </w:rPr>
        <w:t xml:space="preserve"> </w:t>
      </w:r>
      <w:r>
        <w:rPr>
          <w:rFonts w:ascii="Times New Roman" w:hAnsi="Times New Roman" w:cs="Times New Roman"/>
          <w:sz w:val="24"/>
        </w:rPr>
        <w:t>će</w:t>
      </w:r>
      <w:r w:rsidRPr="00110092">
        <w:rPr>
          <w:rFonts w:ascii="Times New Roman" w:hAnsi="Times New Roman" w:cs="Times New Roman"/>
          <w:sz w:val="24"/>
        </w:rPr>
        <w:t xml:space="preserve"> </w:t>
      </w:r>
      <w:r>
        <w:rPr>
          <w:rFonts w:ascii="Times New Roman" w:hAnsi="Times New Roman" w:cs="Times New Roman"/>
          <w:sz w:val="24"/>
        </w:rPr>
        <w:t>pomoći</w:t>
      </w:r>
      <w:r w:rsidRPr="00110092">
        <w:rPr>
          <w:rFonts w:ascii="Times New Roman" w:hAnsi="Times New Roman" w:cs="Times New Roman"/>
          <w:sz w:val="24"/>
        </w:rPr>
        <w:t xml:space="preserve"> </w:t>
      </w:r>
      <w:r>
        <w:rPr>
          <w:rFonts w:ascii="Times New Roman" w:hAnsi="Times New Roman" w:cs="Times New Roman"/>
          <w:sz w:val="24"/>
        </w:rPr>
        <w:t>da</w:t>
      </w:r>
      <w:r w:rsidRPr="00110092">
        <w:rPr>
          <w:rFonts w:ascii="Times New Roman" w:hAnsi="Times New Roman" w:cs="Times New Roman"/>
          <w:sz w:val="24"/>
        </w:rPr>
        <w:t xml:space="preserve"> </w:t>
      </w:r>
      <w:r>
        <w:rPr>
          <w:rFonts w:ascii="Times New Roman" w:hAnsi="Times New Roman" w:cs="Times New Roman"/>
          <w:sz w:val="24"/>
        </w:rPr>
        <w:t>finansiramo</w:t>
      </w:r>
      <w:r w:rsidRPr="00110092">
        <w:rPr>
          <w:rFonts w:ascii="Times New Roman" w:hAnsi="Times New Roman" w:cs="Times New Roman"/>
          <w:sz w:val="24"/>
        </w:rPr>
        <w:t xml:space="preserve"> </w:t>
      </w:r>
      <w:r>
        <w:rPr>
          <w:rFonts w:ascii="Times New Roman" w:hAnsi="Times New Roman" w:cs="Times New Roman"/>
          <w:sz w:val="24"/>
        </w:rPr>
        <w:t>bolju</w:t>
      </w:r>
      <w:r w:rsidRPr="00110092">
        <w:rPr>
          <w:rFonts w:ascii="Times New Roman" w:hAnsi="Times New Roman" w:cs="Times New Roman"/>
          <w:sz w:val="24"/>
        </w:rPr>
        <w:t xml:space="preserve"> </w:t>
      </w:r>
      <w:r>
        <w:rPr>
          <w:rFonts w:ascii="Times New Roman" w:hAnsi="Times New Roman" w:cs="Times New Roman"/>
          <w:sz w:val="24"/>
        </w:rPr>
        <w:t>budućnost</w:t>
      </w:r>
      <w:r w:rsidRPr="00110092">
        <w:rPr>
          <w:rFonts w:ascii="Times New Roman" w:hAnsi="Times New Roman" w:cs="Times New Roman"/>
          <w:sz w:val="24"/>
        </w:rPr>
        <w:t xml:space="preserve"> </w:t>
      </w:r>
      <w:r>
        <w:rPr>
          <w:rFonts w:ascii="Times New Roman" w:hAnsi="Times New Roman" w:cs="Times New Roman"/>
          <w:sz w:val="24"/>
        </w:rPr>
        <w:t>sutra. Zato</w:t>
      </w:r>
      <w:r w:rsidRPr="00110092">
        <w:rPr>
          <w:rFonts w:ascii="Times New Roman" w:hAnsi="Times New Roman" w:cs="Times New Roman"/>
          <w:sz w:val="24"/>
        </w:rPr>
        <w:t xml:space="preserve"> </w:t>
      </w:r>
      <w:r>
        <w:rPr>
          <w:rFonts w:ascii="Times New Roman" w:hAnsi="Times New Roman" w:cs="Times New Roman"/>
          <w:sz w:val="24"/>
        </w:rPr>
        <w:t>ove</w:t>
      </w:r>
      <w:r w:rsidRPr="00110092">
        <w:rPr>
          <w:rFonts w:ascii="Times New Roman" w:hAnsi="Times New Roman" w:cs="Times New Roman"/>
          <w:sz w:val="24"/>
        </w:rPr>
        <w:t xml:space="preserve"> </w:t>
      </w:r>
      <w:r>
        <w:rPr>
          <w:rFonts w:ascii="Times New Roman" w:hAnsi="Times New Roman" w:cs="Times New Roman"/>
          <w:sz w:val="24"/>
        </w:rPr>
        <w:t>Globalne</w:t>
      </w:r>
      <w:r w:rsidRPr="00110092">
        <w:rPr>
          <w:rFonts w:ascii="Times New Roman" w:hAnsi="Times New Roman" w:cs="Times New Roman"/>
          <w:sz w:val="24"/>
        </w:rPr>
        <w:t xml:space="preserve"> </w:t>
      </w:r>
      <w:r>
        <w:rPr>
          <w:rFonts w:ascii="Times New Roman" w:hAnsi="Times New Roman" w:cs="Times New Roman"/>
          <w:sz w:val="24"/>
        </w:rPr>
        <w:t>nedelje akcije</w:t>
      </w:r>
      <w:r w:rsidRPr="00110092">
        <w:rPr>
          <w:rFonts w:ascii="Times New Roman" w:hAnsi="Times New Roman" w:cs="Times New Roman"/>
          <w:sz w:val="24"/>
        </w:rPr>
        <w:t xml:space="preserve"> </w:t>
      </w:r>
      <w:r>
        <w:rPr>
          <w:rFonts w:ascii="Times New Roman" w:hAnsi="Times New Roman" w:cs="Times New Roman"/>
          <w:sz w:val="24"/>
        </w:rPr>
        <w:t>za obrazovanje</w:t>
      </w:r>
      <w:r w:rsidRPr="00110092">
        <w:rPr>
          <w:rFonts w:ascii="Times New Roman" w:hAnsi="Times New Roman" w:cs="Times New Roman"/>
          <w:sz w:val="24"/>
        </w:rPr>
        <w:t xml:space="preserve">, </w:t>
      </w:r>
      <w:r>
        <w:rPr>
          <w:rFonts w:ascii="Times New Roman" w:hAnsi="Times New Roman" w:cs="Times New Roman"/>
          <w:sz w:val="24"/>
        </w:rPr>
        <w:t xml:space="preserve">koja traje od </w:t>
      </w:r>
      <w:r w:rsidRPr="00110092">
        <w:rPr>
          <w:rFonts w:ascii="Times New Roman" w:hAnsi="Times New Roman" w:cs="Times New Roman"/>
          <w:sz w:val="24"/>
        </w:rPr>
        <w:t xml:space="preserve">24 - 30. </w:t>
      </w:r>
      <w:r>
        <w:rPr>
          <w:rFonts w:ascii="Times New Roman" w:hAnsi="Times New Roman" w:cs="Times New Roman"/>
          <w:sz w:val="24"/>
        </w:rPr>
        <w:t>aprila</w:t>
      </w:r>
      <w:r w:rsidRPr="00110092">
        <w:rPr>
          <w:rFonts w:ascii="Times New Roman" w:hAnsi="Times New Roman" w:cs="Times New Roman"/>
          <w:sz w:val="24"/>
        </w:rPr>
        <w:t xml:space="preserve"> 2016.</w:t>
      </w:r>
      <w:r>
        <w:rPr>
          <w:rFonts w:ascii="Times New Roman" w:hAnsi="Times New Roman" w:cs="Times New Roman"/>
          <w:sz w:val="24"/>
        </w:rPr>
        <w:t xml:space="preserve"> tražimo</w:t>
      </w:r>
      <w:r w:rsidRPr="00110092">
        <w:rPr>
          <w:rFonts w:ascii="Times New Roman" w:hAnsi="Times New Roman" w:cs="Times New Roman"/>
          <w:sz w:val="24"/>
        </w:rPr>
        <w:t xml:space="preserve"> </w:t>
      </w:r>
      <w:r>
        <w:rPr>
          <w:rFonts w:ascii="Times New Roman" w:hAnsi="Times New Roman" w:cs="Times New Roman"/>
          <w:sz w:val="24"/>
        </w:rPr>
        <w:t xml:space="preserve"> od svetskih vlada</w:t>
      </w:r>
      <w:r w:rsidRPr="00110092">
        <w:rPr>
          <w:rFonts w:ascii="Times New Roman" w:hAnsi="Times New Roman" w:cs="Times New Roman"/>
          <w:sz w:val="24"/>
        </w:rPr>
        <w:t xml:space="preserve"> </w:t>
      </w:r>
      <w:r>
        <w:rPr>
          <w:rFonts w:ascii="Times New Roman" w:hAnsi="Times New Roman" w:cs="Times New Roman"/>
          <w:sz w:val="24"/>
        </w:rPr>
        <w:t>da</w:t>
      </w:r>
      <w:r w:rsidRPr="00110092">
        <w:rPr>
          <w:rFonts w:ascii="Times New Roman" w:hAnsi="Times New Roman" w:cs="Times New Roman"/>
          <w:sz w:val="24"/>
        </w:rPr>
        <w:t xml:space="preserve"> </w:t>
      </w:r>
      <w:r>
        <w:rPr>
          <w:rFonts w:ascii="Times New Roman" w:hAnsi="Times New Roman" w:cs="Times New Roman"/>
          <w:sz w:val="24"/>
        </w:rPr>
        <w:t>finansiraju</w:t>
      </w:r>
      <w:r w:rsidRPr="00110092">
        <w:rPr>
          <w:rFonts w:ascii="Times New Roman" w:hAnsi="Times New Roman" w:cs="Times New Roman"/>
          <w:sz w:val="24"/>
        </w:rPr>
        <w:t xml:space="preserve"> </w:t>
      </w:r>
      <w:r>
        <w:rPr>
          <w:rFonts w:ascii="Times New Roman" w:hAnsi="Times New Roman" w:cs="Times New Roman"/>
          <w:sz w:val="24"/>
        </w:rPr>
        <w:t>budućnost.</w:t>
      </w:r>
      <w:r w:rsidRPr="004A61CE">
        <w:t xml:space="preserve"> </w:t>
      </w:r>
      <w:r w:rsidR="001077D6">
        <w:rPr>
          <w:rFonts w:ascii="Times New Roman" w:hAnsi="Times New Roman" w:cs="Times New Roman"/>
          <w:noProof/>
          <w:sz w:val="24"/>
          <w:lang w:eastAsia="sr-Latn-RS"/>
        </w:rPr>
        <w:drawing>
          <wp:inline distT="0" distB="0" distL="0" distR="0" wp14:anchorId="27021B9F" wp14:editId="16EA6886">
            <wp:extent cx="6167120" cy="3530676"/>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lobalna.jpg"/>
                    <pic:cNvPicPr/>
                  </pic:nvPicPr>
                  <pic:blipFill>
                    <a:blip r:embed="rId9">
                      <a:extLst>
                        <a:ext uri="{28A0092B-C50C-407E-A947-70E740481C1C}">
                          <a14:useLocalDpi xmlns:a14="http://schemas.microsoft.com/office/drawing/2010/main" val="0"/>
                        </a:ext>
                      </a:extLst>
                    </a:blip>
                    <a:stretch>
                      <a:fillRect/>
                    </a:stretch>
                  </pic:blipFill>
                  <pic:spPr>
                    <a:xfrm>
                      <a:off x="0" y="0"/>
                      <a:ext cx="6196764" cy="3547647"/>
                    </a:xfrm>
                    <a:prstGeom prst="rect">
                      <a:avLst/>
                    </a:prstGeom>
                  </pic:spPr>
                </pic:pic>
              </a:graphicData>
            </a:graphic>
          </wp:inline>
        </w:drawing>
      </w:r>
    </w:p>
    <w:p w:rsidR="00457D85" w:rsidRPr="00F7388E" w:rsidRDefault="00457D85" w:rsidP="00457D85">
      <w:pPr>
        <w:spacing w:after="0" w:line="240" w:lineRule="auto"/>
        <w:ind w:firstLine="720"/>
        <w:jc w:val="both"/>
        <w:rPr>
          <w:rFonts w:ascii="Times New Roman" w:hAnsi="Times New Roman" w:cs="Times New Roman"/>
          <w:bCs/>
          <w:i/>
          <w:sz w:val="24"/>
          <w:lang w:val="en-US"/>
        </w:rPr>
      </w:pPr>
      <w:r w:rsidRPr="00F7388E">
        <w:rPr>
          <w:rFonts w:ascii="Times New Roman" w:hAnsi="Times New Roman" w:cs="Times New Roman"/>
          <w:bCs/>
          <w:i/>
          <w:sz w:val="24"/>
          <w:lang w:val="en-US"/>
        </w:rPr>
        <w:t xml:space="preserve">Preko 39 milijardi dolara godišnje je potrebno da se popune praznine  u osnovnom  i srednjem obrazovanju. Da bi se uspešno opremile škole širom sveta, ključ je koordinacija.  Obrazovanje treba novac. Škole treba da se grade. Učionice moraju biti opremljene i nastavnici moraju biti plaćeni. </w:t>
      </w:r>
    </w:p>
    <w:p w:rsidR="00457D85" w:rsidRPr="00F7388E" w:rsidRDefault="00457D85" w:rsidP="00457D85">
      <w:pPr>
        <w:spacing w:after="0" w:line="240" w:lineRule="auto"/>
        <w:ind w:firstLine="720"/>
        <w:jc w:val="both"/>
        <w:rPr>
          <w:rFonts w:ascii="Times New Roman" w:hAnsi="Times New Roman" w:cs="Times New Roman"/>
          <w:bCs/>
          <w:i/>
          <w:sz w:val="24"/>
          <w:lang w:val="en-US"/>
        </w:rPr>
      </w:pPr>
      <w:r w:rsidRPr="00F7388E">
        <w:rPr>
          <w:rFonts w:ascii="Times New Roman" w:hAnsi="Times New Roman" w:cs="Times New Roman"/>
          <w:bCs/>
          <w:i/>
          <w:sz w:val="24"/>
          <w:lang w:val="en-US"/>
        </w:rPr>
        <w:t>Decenijama u zemljama u razvoju, nastavnici su bedno plaćani iz školarina,  koje su, opet,  “zatvorile vrata” škola za mnogo dece, čiji  roditelji to nisu mogli da plate. U proteklih četrnaest godina, mnoge zemlje su eliminisale školarine koje su dovele do “udara na upis”. U Tanzaniji, stopa upisa je udvostručena, za manje od deset godina, nakon što su školarine ukinute, a u Etiopiji došlo je do povećanja upisane dece od 95 odsto u periodu od 2000. do 2008. godine.</w:t>
      </w:r>
    </w:p>
    <w:p w:rsidR="00457D85" w:rsidRPr="00F7388E" w:rsidRDefault="00457D85" w:rsidP="00457D85">
      <w:pPr>
        <w:spacing w:after="0" w:line="240" w:lineRule="auto"/>
        <w:ind w:firstLine="720"/>
        <w:jc w:val="both"/>
        <w:rPr>
          <w:rFonts w:ascii="Times New Roman" w:hAnsi="Times New Roman" w:cs="Times New Roman"/>
          <w:bCs/>
          <w:i/>
          <w:sz w:val="24"/>
          <w:lang w:val="en-US"/>
        </w:rPr>
      </w:pPr>
      <w:r w:rsidRPr="00F7388E">
        <w:rPr>
          <w:rFonts w:ascii="Times New Roman" w:hAnsi="Times New Roman" w:cs="Times New Roman"/>
          <w:bCs/>
          <w:i/>
          <w:sz w:val="24"/>
          <w:lang w:val="en-US"/>
        </w:rPr>
        <w:t>Podržavanje obrazovanja širom sveta je ulaganje u sigurniju, zdraviju i napredniju budućnost, jer obrazovane majke češće šalju svoju decu u školu, imaju manje porodice, zalažu se za imunizaciju svoje dece i generalno su i same zdravije. U zemljama koje su investirale u obrazovanje manja je verovatnost da će imati građanske ratove i preko 40 godina, a zemlje koje su postigle za stepen više obrazovanje ostvarile su  po glavi stanovnika prihod  za 23 odsto veći.</w:t>
      </w:r>
    </w:p>
    <w:p w:rsidR="00457D85" w:rsidRPr="00F7388E" w:rsidRDefault="00457D85" w:rsidP="00457D85">
      <w:pPr>
        <w:spacing w:after="0" w:line="240" w:lineRule="auto"/>
        <w:ind w:firstLine="720"/>
        <w:jc w:val="both"/>
        <w:rPr>
          <w:rFonts w:ascii="Times New Roman" w:hAnsi="Times New Roman" w:cs="Times New Roman"/>
          <w:bCs/>
          <w:i/>
          <w:sz w:val="24"/>
          <w:lang w:val="en-US"/>
        </w:rPr>
      </w:pPr>
      <w:r w:rsidRPr="00F7388E">
        <w:rPr>
          <w:rFonts w:ascii="Times New Roman" w:hAnsi="Times New Roman" w:cs="Times New Roman"/>
          <w:bCs/>
          <w:i/>
          <w:sz w:val="24"/>
          <w:lang w:val="en-US"/>
        </w:rPr>
        <w:lastRenderedPageBreak/>
        <w:t>Uprkos jasnim pozitivnim ishodima ulaganja u obrazovanje, finansiranje obrazovanja iz zemalja donatora smanjena su od 2011. godine, a mnoge zemlje su u međuvremenu i same smanjile sopstvena izdvajanja. Vreme je da se premosti ovaj jaz - ne bude širi!</w:t>
      </w:r>
    </w:p>
    <w:p w:rsidR="007708A1" w:rsidRPr="005F1041" w:rsidRDefault="007708A1" w:rsidP="007708A1">
      <w:pPr>
        <w:spacing w:after="0" w:line="240" w:lineRule="auto"/>
        <w:ind w:firstLine="720"/>
        <w:jc w:val="both"/>
        <w:rPr>
          <w:rFonts w:ascii="Times New Roman" w:hAnsi="Times New Roman" w:cs="Times New Roman"/>
          <w:sz w:val="24"/>
        </w:rPr>
      </w:pPr>
      <w:r w:rsidRPr="004A61CE">
        <w:rPr>
          <w:rFonts w:ascii="Times New Roman" w:hAnsi="Times New Roman" w:cs="Times New Roman"/>
          <w:sz w:val="24"/>
        </w:rPr>
        <w:t>Da</w:t>
      </w:r>
      <w:r>
        <w:rPr>
          <w:rFonts w:ascii="Times New Roman" w:hAnsi="Times New Roman" w:cs="Times New Roman"/>
          <w:sz w:val="24"/>
        </w:rPr>
        <w:t xml:space="preserve"> novca ima, ali i da se loše koristi govore i poruke sa  prigodnih plakata ovogodišnje GNA. Tako na jednom od njih stoji da „</w:t>
      </w:r>
      <w:r w:rsidRPr="00AA7BF8">
        <w:rPr>
          <w:rFonts w:ascii="Times New Roman" w:hAnsi="Times New Roman" w:cs="Times New Roman"/>
          <w:b/>
          <w:i/>
          <w:sz w:val="24"/>
        </w:rPr>
        <w:t xml:space="preserve">22 nuklearne bojeve glave koštaju </w:t>
      </w:r>
      <w:r w:rsidRPr="00AA7BF8">
        <w:rPr>
          <w:b/>
          <w:i/>
        </w:rPr>
        <w:t xml:space="preserve"> </w:t>
      </w:r>
      <w:r w:rsidRPr="00AA7BF8">
        <w:rPr>
          <w:rFonts w:ascii="Times New Roman" w:hAnsi="Times New Roman" w:cs="Times New Roman"/>
          <w:b/>
          <w:i/>
          <w:sz w:val="24"/>
        </w:rPr>
        <w:t>39 milijardi $. Isti iznos mogao bi da pomogne da svako dete pođe u školu</w:t>
      </w:r>
      <w:r>
        <w:rPr>
          <w:rFonts w:ascii="Times New Roman" w:hAnsi="Times New Roman" w:cs="Times New Roman"/>
          <w:b/>
          <w:i/>
          <w:sz w:val="24"/>
        </w:rPr>
        <w:t>.</w:t>
      </w:r>
      <w:r w:rsidRPr="00AA7BF8">
        <w:rPr>
          <w:rFonts w:ascii="Times New Roman" w:hAnsi="Times New Roman" w:cs="Times New Roman"/>
          <w:b/>
          <w:i/>
          <w:sz w:val="24"/>
        </w:rPr>
        <w:t xml:space="preserve"> Samo u SAD ima 7.300 nuklearnih bojevih glava</w:t>
      </w:r>
      <w:r>
        <w:rPr>
          <w:rFonts w:ascii="Times New Roman" w:hAnsi="Times New Roman" w:cs="Times New Roman"/>
          <w:b/>
          <w:i/>
          <w:sz w:val="24"/>
        </w:rPr>
        <w:t>“</w:t>
      </w:r>
      <w:r>
        <w:rPr>
          <w:rFonts w:ascii="Times New Roman" w:hAnsi="Times New Roman" w:cs="Times New Roman"/>
          <w:sz w:val="24"/>
        </w:rPr>
        <w:t>, a na drugom da „</w:t>
      </w:r>
      <w:r w:rsidRPr="00AA7BF8">
        <w:rPr>
          <w:rFonts w:ascii="Times New Roman" w:hAnsi="Times New Roman" w:cs="Times New Roman"/>
          <w:b/>
          <w:i/>
          <w:sz w:val="24"/>
        </w:rPr>
        <w:t>u</w:t>
      </w:r>
      <w:r>
        <w:rPr>
          <w:rFonts w:ascii="Times New Roman" w:hAnsi="Times New Roman" w:cs="Times New Roman"/>
          <w:sz w:val="24"/>
        </w:rPr>
        <w:t xml:space="preserve"> </w:t>
      </w:r>
      <w:r w:rsidRPr="00713E37">
        <w:rPr>
          <w:rFonts w:ascii="Times New Roman" w:hAnsi="Times New Roman" w:cs="Times New Roman"/>
          <w:b/>
          <w:i/>
          <w:sz w:val="24"/>
        </w:rPr>
        <w:t xml:space="preserve">32 </w:t>
      </w:r>
      <w:r>
        <w:rPr>
          <w:rFonts w:ascii="Times New Roman" w:hAnsi="Times New Roman" w:cs="Times New Roman"/>
          <w:b/>
          <w:i/>
          <w:sz w:val="24"/>
        </w:rPr>
        <w:t>dana</w:t>
      </w:r>
      <w:r w:rsidRPr="00713E37">
        <w:rPr>
          <w:rFonts w:ascii="Times New Roman" w:hAnsi="Times New Roman" w:cs="Times New Roman"/>
          <w:b/>
          <w:i/>
          <w:sz w:val="24"/>
        </w:rPr>
        <w:t xml:space="preserve">, </w:t>
      </w:r>
      <w:r>
        <w:rPr>
          <w:rFonts w:ascii="Times New Roman" w:hAnsi="Times New Roman" w:cs="Times New Roman"/>
          <w:b/>
          <w:i/>
          <w:sz w:val="24"/>
        </w:rPr>
        <w:t>svet</w:t>
      </w:r>
      <w:r w:rsidRPr="00713E37">
        <w:rPr>
          <w:rFonts w:ascii="Times New Roman" w:hAnsi="Times New Roman" w:cs="Times New Roman"/>
          <w:b/>
          <w:i/>
          <w:sz w:val="24"/>
        </w:rPr>
        <w:t xml:space="preserve"> </w:t>
      </w:r>
      <w:r>
        <w:rPr>
          <w:rFonts w:ascii="Times New Roman" w:hAnsi="Times New Roman" w:cs="Times New Roman"/>
          <w:b/>
          <w:i/>
          <w:sz w:val="24"/>
        </w:rPr>
        <w:t>potroši</w:t>
      </w:r>
      <w:r w:rsidRPr="00713E37">
        <w:rPr>
          <w:rFonts w:ascii="Times New Roman" w:hAnsi="Times New Roman" w:cs="Times New Roman"/>
          <w:b/>
          <w:i/>
          <w:sz w:val="24"/>
        </w:rPr>
        <w:t xml:space="preserve"> 28 </w:t>
      </w:r>
      <w:r>
        <w:rPr>
          <w:rFonts w:ascii="Times New Roman" w:hAnsi="Times New Roman" w:cs="Times New Roman"/>
          <w:b/>
          <w:i/>
          <w:sz w:val="24"/>
        </w:rPr>
        <w:t xml:space="preserve">milijarde </w:t>
      </w:r>
      <w:r w:rsidRPr="00AA7BF8">
        <w:rPr>
          <w:rFonts w:ascii="Times New Roman" w:hAnsi="Times New Roman" w:cs="Times New Roman"/>
          <w:b/>
          <w:i/>
          <w:sz w:val="24"/>
        </w:rPr>
        <w:t>$</w:t>
      </w:r>
      <w:r w:rsidRPr="00713E37">
        <w:rPr>
          <w:rFonts w:ascii="Times New Roman" w:hAnsi="Times New Roman" w:cs="Times New Roman"/>
          <w:b/>
          <w:i/>
          <w:sz w:val="24"/>
        </w:rPr>
        <w:t xml:space="preserve"> </w:t>
      </w:r>
      <w:r>
        <w:rPr>
          <w:rFonts w:ascii="Times New Roman" w:hAnsi="Times New Roman" w:cs="Times New Roman"/>
          <w:b/>
          <w:i/>
          <w:sz w:val="24"/>
        </w:rPr>
        <w:t>na</w:t>
      </w:r>
      <w:r w:rsidRPr="00713E37">
        <w:rPr>
          <w:rFonts w:ascii="Times New Roman" w:hAnsi="Times New Roman" w:cs="Times New Roman"/>
          <w:b/>
          <w:i/>
          <w:sz w:val="24"/>
        </w:rPr>
        <w:t xml:space="preserve"> </w:t>
      </w:r>
      <w:r>
        <w:rPr>
          <w:rFonts w:ascii="Times New Roman" w:hAnsi="Times New Roman" w:cs="Times New Roman"/>
          <w:b/>
          <w:i/>
          <w:sz w:val="24"/>
        </w:rPr>
        <w:t>cigarete. Isti iznos</w:t>
      </w:r>
      <w:r w:rsidRPr="00713E37">
        <w:rPr>
          <w:rFonts w:ascii="Times New Roman" w:hAnsi="Times New Roman" w:cs="Times New Roman"/>
          <w:b/>
          <w:i/>
          <w:sz w:val="24"/>
        </w:rPr>
        <w:t xml:space="preserve"> </w:t>
      </w:r>
      <w:r>
        <w:rPr>
          <w:rFonts w:ascii="Times New Roman" w:hAnsi="Times New Roman" w:cs="Times New Roman"/>
          <w:b/>
          <w:i/>
          <w:sz w:val="24"/>
        </w:rPr>
        <w:t>je potreban</w:t>
      </w:r>
      <w:r w:rsidRPr="00713E37">
        <w:rPr>
          <w:rFonts w:ascii="Times New Roman" w:hAnsi="Times New Roman" w:cs="Times New Roman"/>
          <w:b/>
          <w:i/>
          <w:sz w:val="24"/>
        </w:rPr>
        <w:t xml:space="preserve"> </w:t>
      </w:r>
      <w:r>
        <w:rPr>
          <w:rFonts w:ascii="Times New Roman" w:hAnsi="Times New Roman" w:cs="Times New Roman"/>
          <w:b/>
          <w:i/>
          <w:sz w:val="24"/>
        </w:rPr>
        <w:t>za</w:t>
      </w:r>
      <w:r w:rsidRPr="00713E37">
        <w:rPr>
          <w:rFonts w:ascii="Times New Roman" w:hAnsi="Times New Roman" w:cs="Times New Roman"/>
          <w:b/>
          <w:i/>
          <w:sz w:val="24"/>
        </w:rPr>
        <w:t xml:space="preserve"> </w:t>
      </w:r>
      <w:r>
        <w:rPr>
          <w:rFonts w:ascii="Times New Roman" w:hAnsi="Times New Roman" w:cs="Times New Roman"/>
          <w:b/>
          <w:i/>
          <w:sz w:val="24"/>
        </w:rPr>
        <w:t>finansiranje</w:t>
      </w:r>
      <w:r w:rsidRPr="00713E37">
        <w:rPr>
          <w:rFonts w:ascii="Times New Roman" w:hAnsi="Times New Roman" w:cs="Times New Roman"/>
          <w:b/>
          <w:i/>
          <w:sz w:val="24"/>
        </w:rPr>
        <w:t xml:space="preserve"> </w:t>
      </w:r>
      <w:r>
        <w:rPr>
          <w:rFonts w:ascii="Times New Roman" w:hAnsi="Times New Roman" w:cs="Times New Roman"/>
          <w:b/>
          <w:i/>
          <w:sz w:val="24"/>
        </w:rPr>
        <w:t>obrazovanja</w:t>
      </w:r>
      <w:r w:rsidRPr="00713E37">
        <w:rPr>
          <w:rFonts w:ascii="Times New Roman" w:hAnsi="Times New Roman" w:cs="Times New Roman"/>
          <w:b/>
          <w:i/>
          <w:sz w:val="24"/>
        </w:rPr>
        <w:t xml:space="preserve"> </w:t>
      </w:r>
      <w:r>
        <w:rPr>
          <w:rFonts w:ascii="Times New Roman" w:hAnsi="Times New Roman" w:cs="Times New Roman"/>
          <w:b/>
          <w:i/>
          <w:sz w:val="24"/>
        </w:rPr>
        <w:t>u</w:t>
      </w:r>
      <w:r w:rsidRPr="00713E37">
        <w:rPr>
          <w:rFonts w:ascii="Times New Roman" w:hAnsi="Times New Roman" w:cs="Times New Roman"/>
          <w:b/>
          <w:i/>
          <w:sz w:val="24"/>
        </w:rPr>
        <w:t xml:space="preserve"> </w:t>
      </w:r>
      <w:r>
        <w:rPr>
          <w:rFonts w:ascii="Times New Roman" w:hAnsi="Times New Roman" w:cs="Times New Roman"/>
          <w:b/>
          <w:i/>
          <w:sz w:val="24"/>
        </w:rPr>
        <w:t>zemljama</w:t>
      </w:r>
      <w:r w:rsidRPr="00713E37">
        <w:rPr>
          <w:rFonts w:ascii="Times New Roman" w:hAnsi="Times New Roman" w:cs="Times New Roman"/>
          <w:b/>
          <w:i/>
          <w:sz w:val="24"/>
        </w:rPr>
        <w:t xml:space="preserve"> </w:t>
      </w:r>
      <w:r>
        <w:rPr>
          <w:rFonts w:ascii="Times New Roman" w:hAnsi="Times New Roman" w:cs="Times New Roman"/>
          <w:b/>
          <w:i/>
          <w:sz w:val="24"/>
        </w:rPr>
        <w:t>u</w:t>
      </w:r>
      <w:r w:rsidRPr="00713E37">
        <w:rPr>
          <w:rFonts w:ascii="Times New Roman" w:hAnsi="Times New Roman" w:cs="Times New Roman"/>
          <w:b/>
          <w:i/>
          <w:sz w:val="24"/>
        </w:rPr>
        <w:t xml:space="preserve"> </w:t>
      </w:r>
      <w:r>
        <w:rPr>
          <w:rFonts w:ascii="Times New Roman" w:hAnsi="Times New Roman" w:cs="Times New Roman"/>
          <w:b/>
          <w:i/>
          <w:sz w:val="24"/>
        </w:rPr>
        <w:t>razvoju</w:t>
      </w:r>
      <w:r w:rsidRPr="00713E37">
        <w:rPr>
          <w:rFonts w:ascii="Times New Roman" w:hAnsi="Times New Roman" w:cs="Times New Roman"/>
          <w:b/>
          <w:i/>
          <w:sz w:val="24"/>
        </w:rPr>
        <w:t xml:space="preserve"> </w:t>
      </w:r>
      <w:r>
        <w:rPr>
          <w:rFonts w:ascii="Times New Roman" w:hAnsi="Times New Roman" w:cs="Times New Roman"/>
          <w:b/>
          <w:i/>
          <w:sz w:val="24"/>
        </w:rPr>
        <w:t>u toku jedne</w:t>
      </w:r>
      <w:r w:rsidRPr="00713E37">
        <w:rPr>
          <w:rFonts w:ascii="Times New Roman" w:hAnsi="Times New Roman" w:cs="Times New Roman"/>
          <w:b/>
          <w:i/>
          <w:sz w:val="24"/>
        </w:rPr>
        <w:t xml:space="preserve"> </w:t>
      </w:r>
      <w:r>
        <w:rPr>
          <w:rFonts w:ascii="Times New Roman" w:hAnsi="Times New Roman" w:cs="Times New Roman"/>
          <w:b/>
          <w:i/>
          <w:sz w:val="24"/>
        </w:rPr>
        <w:t>godine“.</w:t>
      </w:r>
    </w:p>
    <w:p w:rsidR="007708A1" w:rsidRDefault="007708A1" w:rsidP="007708A1">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7708A1" w:rsidRPr="00110092" w:rsidRDefault="007708A1" w:rsidP="007708A1">
      <w:pPr>
        <w:spacing w:after="0" w:line="240" w:lineRule="auto"/>
        <w:ind w:firstLine="720"/>
        <w:jc w:val="center"/>
        <w:rPr>
          <w:rFonts w:ascii="Times New Roman" w:hAnsi="Times New Roman" w:cs="Times New Roman"/>
          <w:b/>
          <w:i/>
          <w:color w:val="0000CC"/>
          <w:sz w:val="24"/>
        </w:rPr>
      </w:pPr>
      <w:r w:rsidRPr="00110092">
        <w:rPr>
          <w:rFonts w:ascii="Times New Roman" w:eastAsia="Times New Roman" w:hAnsi="Times New Roman" w:cs="Times New Roman"/>
          <w:b/>
          <w:i/>
          <w:noProof/>
          <w:color w:val="0000CC"/>
          <w:sz w:val="24"/>
          <w:szCs w:val="24"/>
        </w:rPr>
        <w:t>Ako smo Vas zaintrigirali, ili inspirisali,  pridružite se i uključite u kampanju „Obrazovanje za sve“! Zajedno možemo sadašnje stanje promeniti i osigurati svoj sveta deci besplatno i kvalitetno obrazovanje.</w:t>
      </w:r>
    </w:p>
    <w:p w:rsidR="007708A1" w:rsidRPr="00B81721" w:rsidRDefault="007708A1" w:rsidP="00B81721">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B81721" w:rsidRDefault="00B81721" w:rsidP="007708A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Đaci na prolećnom raspustu od 28. aprila</w:t>
      </w:r>
    </w:p>
    <w:p w:rsidR="00B81721" w:rsidRPr="00B81721" w:rsidRDefault="00B81721" w:rsidP="00B81721">
      <w:pPr>
        <w:spacing w:after="0" w:line="240" w:lineRule="auto"/>
        <w:rPr>
          <w:rFonts w:ascii="Times New Roman" w:eastAsia="Times New Roman" w:hAnsi="Times New Roman" w:cs="Times New Roman"/>
          <w:bCs/>
          <w:sz w:val="24"/>
          <w:szCs w:val="24"/>
          <w:lang w:val="en-US"/>
        </w:rPr>
      </w:pPr>
    </w:p>
    <w:p w:rsidR="00B81721" w:rsidRPr="00B81721" w:rsidRDefault="00B81721" w:rsidP="00F7388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08DD224D" wp14:editId="26799D12">
            <wp:simplePos x="0" y="0"/>
            <wp:positionH relativeFrom="column">
              <wp:posOffset>0</wp:posOffset>
            </wp:positionH>
            <wp:positionV relativeFrom="paragraph">
              <wp:posOffset>101600</wp:posOffset>
            </wp:positionV>
            <wp:extent cx="1612900" cy="1209040"/>
            <wp:effectExtent l="0" t="0" r="6350" b="0"/>
            <wp:wrapSquare wrapText="bothSides"/>
            <wp:docPr id="14" name="Picture 14" descr="C:\Users\Zdravko\Pictures\raspus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raspust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12900"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721">
        <w:rPr>
          <w:rFonts w:ascii="Times New Roman" w:eastAsia="Times New Roman" w:hAnsi="Times New Roman" w:cs="Times New Roman"/>
          <w:bCs/>
          <w:sz w:val="24"/>
          <w:szCs w:val="24"/>
          <w:lang w:val="en-US"/>
        </w:rPr>
        <w:t>Za učenike osnovnih i srednjih škola prolećni raspust počinje 28. aprila i trajaće do 3. maja, predviđeno je Kalendarom obrazovno-vaspitnog rada za 2015/16 godinu.</w:t>
      </w:r>
      <w:r w:rsidR="00F7388E">
        <w:rPr>
          <w:rFonts w:ascii="Times New Roman" w:eastAsia="Times New Roman" w:hAnsi="Times New Roman" w:cs="Times New Roman"/>
          <w:sz w:val="24"/>
          <w:szCs w:val="24"/>
          <w:lang w:val="en-US"/>
        </w:rPr>
        <w:t xml:space="preserve"> </w:t>
      </w:r>
      <w:r w:rsidRPr="00B81721">
        <w:rPr>
          <w:rFonts w:ascii="Times New Roman" w:eastAsia="Times New Roman" w:hAnsi="Times New Roman" w:cs="Times New Roman"/>
          <w:sz w:val="24"/>
          <w:szCs w:val="24"/>
          <w:lang w:val="en-US"/>
        </w:rPr>
        <w:t>Školska godina za učenike osmog razreda završava se 1. juna, dok se za učenike od prvog do sedmog razreda završava 15. juna. Za gimnazijalce četvrtog razreda školska godina se završava 25. maja, dok za završne razrede srednjih stručnih škola 1. juna. Letnji raspust za ostale srednjoškolce počinje u četvrtak 23. juna</w:t>
      </w:r>
    </w:p>
    <w:p w:rsidR="00B81721" w:rsidRPr="00B81721" w:rsidRDefault="00B81721" w:rsidP="00B81721">
      <w:pPr>
        <w:spacing w:after="0" w:line="240" w:lineRule="auto"/>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11.000 naučnika primaće plate po starom do kraja godine</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Vlada Srbije namerava da poništi konkurs </w:t>
      </w:r>
      <w:r>
        <w:rPr>
          <w:rFonts w:ascii="Times New Roman" w:eastAsia="Times New Roman" w:hAnsi="Times New Roman" w:cs="Times New Roman"/>
          <w:sz w:val="24"/>
          <w:szCs w:val="24"/>
          <w:lang w:val="en-US"/>
        </w:rPr>
        <w:t xml:space="preserve">Ministarstva prosvete </w:t>
      </w:r>
      <w:r w:rsidRPr="00B81721">
        <w:rPr>
          <w:rFonts w:ascii="Times New Roman" w:eastAsia="Times New Roman" w:hAnsi="Times New Roman" w:cs="Times New Roman"/>
          <w:sz w:val="24"/>
          <w:szCs w:val="24"/>
          <w:lang w:val="en-US"/>
        </w:rPr>
        <w:t>za finansiranje nauke od 2016. do</w:t>
      </w:r>
      <w:r>
        <w:rPr>
          <w:rFonts w:ascii="Times New Roman" w:eastAsia="Times New Roman" w:hAnsi="Times New Roman" w:cs="Times New Roman"/>
          <w:sz w:val="24"/>
          <w:szCs w:val="24"/>
          <w:lang w:val="en-US"/>
        </w:rPr>
        <w:t xml:space="preserve"> 2019. godine</w:t>
      </w:r>
      <w:r w:rsidRPr="00B81721">
        <w:rPr>
          <w:rFonts w:ascii="Times New Roman" w:eastAsia="Times New Roman" w:hAnsi="Times New Roman" w:cs="Times New Roman"/>
          <w:sz w:val="24"/>
          <w:szCs w:val="24"/>
          <w:lang w:val="en-US"/>
        </w:rPr>
        <w:t xml:space="preserve">. Dokument o poništavanju Akta o vrednovanju naučnih projekata i Konkursa za odabir istraživačkih projekata koji bi bili finansirani iz republičkog budžeta je pripremljen, i o njemu će se ministri izjasniti na prvoj narednoj sednici Vlade Srbije. Oko 11.000 naučnika, od kojih 3.000 radi na 50 instituta, a ostali na fakultetima, finansira se iz budžeta. Među njima je tek 200 istraživača sa privatnih fakulteta. </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Ministar Verbić izjavio je </w:t>
      </w:r>
      <w:r>
        <w:rPr>
          <w:rFonts w:ascii="Times New Roman" w:eastAsia="Times New Roman" w:hAnsi="Times New Roman" w:cs="Times New Roman"/>
          <w:sz w:val="24"/>
          <w:szCs w:val="24"/>
          <w:lang w:val="en-US"/>
        </w:rPr>
        <w:t xml:space="preserve">ranije </w:t>
      </w:r>
      <w:r w:rsidRPr="00B81721">
        <w:rPr>
          <w:rFonts w:ascii="Times New Roman" w:eastAsia="Times New Roman" w:hAnsi="Times New Roman" w:cs="Times New Roman"/>
          <w:sz w:val="24"/>
          <w:szCs w:val="24"/>
          <w:lang w:val="en-US"/>
        </w:rPr>
        <w:t>da očekuje da se za naredni ciklus prijavi oko 18.000 istraživača, ali da neće svi proći. Kasnije je iz ministarstva stiglo uveravanje da zaposleni u intitutima, kojima je zarada iz projekta jedina plata, neće ostati bez primanja i ako im ne bude odobren projekat.</w:t>
      </w:r>
    </w:p>
    <w:p w:rsidR="00B81721" w:rsidRPr="00B81721" w:rsidRDefault="00B81721" w:rsidP="00B81721">
      <w:pPr>
        <w:spacing w:after="0" w:line="240" w:lineRule="auto"/>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Malomaturski testovi: Strogo poverljivo</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Pripreme testova za malu maturu uveliko su počele, a bezbednost je u Zavodu za vrednovanje kvaliteta obrazovanja i vaspitanja, gde se pitanja pripremaju, već podignuta na najviši nivo. Od ove godine uveden je dodatni sistem provere, povećan broj kamera za video-nadzor, a svaki ulazak u Centar za ispite i štampariju strogo je kontrolisan. Dr Branislav Ranđelović, koji je odnedavno vršilac dužnosti direktora Zavoda, kaže, za "Novosti", da su sada preduzete sve mere kako bi završni ispit protekao bez nepravilnosti. U poslednjih pet godina dva puta je "provaljivan" maturski test. Prvi put krivci nisu pronađeni, a drugi put, u aferi "brushalter", nađen je i kažnjen krivac. - Prema nalogu iz Ministarstva prosvete, pokrenuli smo 28. marta posebnu proceduru koja se primenjuje na </w:t>
      </w:r>
      <w:r w:rsidRPr="00B81721">
        <w:rPr>
          <w:rFonts w:ascii="Times New Roman" w:eastAsia="Times New Roman" w:hAnsi="Times New Roman" w:cs="Times New Roman"/>
          <w:sz w:val="24"/>
          <w:szCs w:val="24"/>
          <w:lang w:val="en-US"/>
        </w:rPr>
        <w:lastRenderedPageBreak/>
        <w:t>poverljive poslove. Imamo novi sistem evidencije i nadzora, a od ove godine pod specijalnom kontrolom pristupa je ne samo štamparija, već i čitav Centar za ispite - objašnjava Ranđelović. - U Zavodu su trenutno prevodioci na jezike manjina.</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Jedina novina ove godine biće prag znanja, tj. minimum od 50 bodova za upis u četvorogodišnje škole. Prema rečima Dragane Stanojević, to je lako dostižno, jer je dovoljno da, na primer, đak sa prosekom 3,5 u višim razredima, na sva tri testa osvoji ukupno jedan bod.</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40 varijanti testova za “malu maturu”</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Testovi će biti štampani na srpskom i šest manjinskih jezika - mađarskom, albanskom, slovačkom, rusinskom, rumunskom i hrvatskom. Osim na manjinskim jezicima, štampaju se posebni testovi za đake koji su ranije završili osmi razred, ali nisu polagali maturu, kao i za slepe, na Brajevom pismu. U celoj Srbiji ima i oko 50 slabovidih učenika, za koje Zavod priprema testove posebne sa uvećanim slovima.</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Ukupno pripremamo 40 varijanti testova za završni ispit - objašnjava Dragana Stanojević, rukovodilac Centra za ispite u Zavodu. - Ove godine nema novina u samim testovima. I dalje će svaki test imati 20 zadataka, od čega će 40 do 50 odsto biti na osnovnom nivou, a ostali na srednjem i naprednom. Timovi nastavnika pripremaju veliki broj zadataka, od kojih će biti napravljen konačan izbor. Za matematiku, recimo, šest nastavnika pripremilo je 700 zadataka od kojih će biti izabrani oni koji će se naći na testu.</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Na kombinovanom testu, dodaje, pet pitanja biće iz biologije, po četiri iz istorije, geografije i fizike i tri iz hemije. </w:t>
      </w:r>
    </w:p>
    <w:p w:rsidR="00B81721" w:rsidRDefault="00B81721" w:rsidP="00B81721">
      <w:pPr>
        <w:spacing w:after="0" w:line="240" w:lineRule="auto"/>
        <w:jc w:val="both"/>
        <w:rPr>
          <w:rFonts w:ascii="Times New Roman" w:eastAsia="Times New Roman" w:hAnsi="Times New Roman" w:cs="Times New Roman"/>
          <w:sz w:val="24"/>
          <w:szCs w:val="24"/>
        </w:rPr>
      </w:pPr>
    </w:p>
    <w:p w:rsidR="00790B3A" w:rsidRPr="00790B3A" w:rsidRDefault="00790B3A" w:rsidP="00790B3A">
      <w:pPr>
        <w:spacing w:after="0" w:line="240" w:lineRule="auto"/>
        <w:jc w:val="center"/>
        <w:rPr>
          <w:rFonts w:ascii="Times New Roman" w:eastAsia="Times New Roman" w:hAnsi="Times New Roman" w:cs="Times New Roman"/>
          <w:b/>
          <w:color w:val="0000CC"/>
          <w:sz w:val="28"/>
          <w:szCs w:val="24"/>
        </w:rPr>
      </w:pPr>
      <w:r w:rsidRPr="00790B3A">
        <w:rPr>
          <w:rFonts w:ascii="Times New Roman" w:eastAsia="Times New Roman" w:hAnsi="Times New Roman" w:cs="Times New Roman"/>
          <w:b/>
          <w:color w:val="0000CC"/>
          <w:sz w:val="28"/>
          <w:szCs w:val="24"/>
        </w:rPr>
        <w:t>Programiranje</w:t>
      </w:r>
      <w:r>
        <w:rPr>
          <w:rFonts w:ascii="Times New Roman" w:eastAsia="Times New Roman" w:hAnsi="Times New Roman" w:cs="Times New Roman"/>
          <w:b/>
          <w:color w:val="0000CC"/>
          <w:sz w:val="28"/>
          <w:szCs w:val="24"/>
        </w:rPr>
        <w:t xml:space="preserve"> - o</w:t>
      </w:r>
      <w:r w:rsidRPr="00790B3A">
        <w:rPr>
          <w:rFonts w:ascii="Times New Roman" w:eastAsia="Times New Roman" w:hAnsi="Times New Roman" w:cs="Times New Roman"/>
          <w:b/>
          <w:color w:val="0000CC"/>
          <w:sz w:val="28"/>
          <w:szCs w:val="24"/>
        </w:rPr>
        <w:t xml:space="preserve">bavezan  školski predmet </w:t>
      </w:r>
    </w:p>
    <w:p w:rsidR="00790B3A" w:rsidRDefault="00790B3A" w:rsidP="00790B3A">
      <w:pPr>
        <w:spacing w:after="0" w:line="240" w:lineRule="auto"/>
        <w:jc w:val="both"/>
        <w:rPr>
          <w:rFonts w:ascii="Times New Roman" w:eastAsia="Times New Roman" w:hAnsi="Times New Roman" w:cs="Times New Roman"/>
          <w:sz w:val="24"/>
          <w:szCs w:val="24"/>
        </w:rPr>
      </w:pPr>
    </w:p>
    <w:p w:rsidR="00790B3A" w:rsidRDefault="00790B3A" w:rsidP="00790B3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Programiranje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više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postaje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ključno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znanje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treba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imaju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samo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đaci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već</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više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radnici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raznim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granama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industrije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različitim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profesijama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Suštinski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samo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logično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razmišljanje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predstavlja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jednu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od</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osnovnih</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veština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iz</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grupe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onih</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nazivaju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veštinama</w:t>
      </w:r>
      <w:r w:rsidRPr="00790B3A">
        <w:rPr>
          <w:rFonts w:ascii="Times New Roman" w:eastAsia="Times New Roman" w:hAnsi="Times New Roman" w:cs="Times New Roman"/>
          <w:sz w:val="24"/>
          <w:szCs w:val="24"/>
        </w:rPr>
        <w:t xml:space="preserve"> 21. </w:t>
      </w:r>
      <w:r>
        <w:rPr>
          <w:rFonts w:ascii="Times New Roman" w:eastAsia="Times New Roman" w:hAnsi="Times New Roman" w:cs="Times New Roman"/>
          <w:sz w:val="24"/>
          <w:szCs w:val="24"/>
        </w:rPr>
        <w:t>veka</w:t>
      </w:r>
      <w:r w:rsidRPr="00790B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Tokom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proteklog</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leta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Evropska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školska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mreža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sprovela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istraživanje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ministarstvima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obrazovanja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dvadeset</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zemalja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članica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između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ostalog</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pokazalo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nastavnog</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dvanaest</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zemalja</w:t>
      </w:r>
      <w:r w:rsidRPr="00790B3A">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Bugarskoj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Kipru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Češkoj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Danskoj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Estoniji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Grčkoj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Irskoj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Italiji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Litvaniji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Poljskoj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Portugal</w:t>
      </w:r>
      <w:r w:rsidRPr="00790B3A">
        <w:rPr>
          <w:rFonts w:ascii="Times New Roman" w:eastAsia="Times New Roman" w:hAnsi="Times New Roman" w:cs="Times New Roman"/>
          <w:sz w:val="24"/>
          <w:szCs w:val="24"/>
        </w:rPr>
        <w:t xml:space="preserve">y </w:t>
      </w:r>
      <w:r>
        <w:rPr>
          <w:rFonts w:ascii="Times New Roman" w:eastAsia="Times New Roman" w:hAnsi="Times New Roman" w:cs="Times New Roman"/>
          <w:sz w:val="24"/>
          <w:szCs w:val="24"/>
        </w:rPr>
        <w:t>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Velikoj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Britaniji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Sedam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zemalja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tek</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namerava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učini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reč</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Belgiji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Flandriji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Španiji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Finskoj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Francuskoj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Luksemburgu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Holandiji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Turskoj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Kad</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Velikoj</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Britaniji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reč</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septembru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ove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godine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uvedeno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osnovne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škole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obavezan</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školski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predmet</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đake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uzrasta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od</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pet</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četrnaest</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godina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Velika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Britanija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prva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velika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privreda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iz</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Grupe</w:t>
      </w:r>
      <w:r w:rsidRPr="00790B3A">
        <w:rPr>
          <w:rFonts w:ascii="Times New Roman" w:eastAsia="Times New Roman" w:hAnsi="Times New Roman" w:cs="Times New Roman"/>
          <w:sz w:val="24"/>
          <w:szCs w:val="24"/>
        </w:rPr>
        <w:t xml:space="preserve"> 20 </w:t>
      </w:r>
      <w:r>
        <w:rPr>
          <w:rFonts w:ascii="Times New Roman" w:eastAsia="Times New Roman" w:hAnsi="Times New Roman" w:cs="Times New Roman"/>
          <w:sz w:val="24"/>
          <w:szCs w:val="24"/>
        </w:rPr>
        <w:t>koja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ovu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meru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primenila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nivou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zemlje</w:t>
      </w:r>
      <w:r w:rsidRPr="00790B3A">
        <w:rPr>
          <w:rFonts w:ascii="Times New Roman" w:eastAsia="Times New Roman" w:hAnsi="Times New Roman" w:cs="Times New Roman"/>
          <w:sz w:val="24"/>
          <w:szCs w:val="24"/>
        </w:rPr>
        <w:t>.</w:t>
      </w:r>
    </w:p>
    <w:p w:rsidR="00790B3A" w:rsidRDefault="00790B3A" w:rsidP="00B81721">
      <w:pPr>
        <w:spacing w:after="0" w:line="240" w:lineRule="auto"/>
        <w:jc w:val="both"/>
        <w:rPr>
          <w:rFonts w:ascii="Times New Roman" w:eastAsia="Times New Roman" w:hAnsi="Times New Roman" w:cs="Times New Roman"/>
          <w:sz w:val="24"/>
          <w:szCs w:val="24"/>
        </w:rPr>
      </w:pPr>
    </w:p>
    <w:p w:rsidR="00790B3A" w:rsidRPr="00790B3A" w:rsidRDefault="00790B3A" w:rsidP="00790B3A">
      <w:pPr>
        <w:spacing w:after="0" w:line="240" w:lineRule="auto"/>
        <w:jc w:val="center"/>
        <w:rPr>
          <w:rFonts w:ascii="Times New Roman" w:eastAsia="Times New Roman" w:hAnsi="Times New Roman" w:cs="Times New Roman"/>
          <w:b/>
          <w:color w:val="0000CC"/>
          <w:sz w:val="28"/>
          <w:szCs w:val="24"/>
        </w:rPr>
      </w:pPr>
      <w:r w:rsidRPr="00790B3A">
        <w:rPr>
          <w:rFonts w:ascii="Times New Roman" w:eastAsia="Times New Roman" w:hAnsi="Times New Roman" w:cs="Times New Roman"/>
          <w:b/>
          <w:color w:val="0000CC"/>
          <w:sz w:val="28"/>
          <w:szCs w:val="24"/>
        </w:rPr>
        <w:t xml:space="preserve">The Hour of Code: Sat za obuku  </w:t>
      </w:r>
    </w:p>
    <w:p w:rsidR="00790B3A" w:rsidRPr="00790B3A" w:rsidRDefault="00790B3A" w:rsidP="00790B3A">
      <w:pPr>
        <w:spacing w:after="0" w:line="240" w:lineRule="auto"/>
        <w:jc w:val="center"/>
        <w:rPr>
          <w:rFonts w:ascii="Times New Roman" w:eastAsia="Times New Roman" w:hAnsi="Times New Roman" w:cs="Times New Roman"/>
          <w:b/>
          <w:sz w:val="24"/>
          <w:szCs w:val="24"/>
        </w:rPr>
      </w:pPr>
    </w:p>
    <w:p w:rsidR="00790B3A" w:rsidRDefault="00790B3A" w:rsidP="00790B3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vi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možete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pridružite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najvećem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obrazovnom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događaju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istoriji</w:t>
      </w:r>
      <w:r w:rsidRPr="00790B3A">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Satu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Ulaskom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sajt</w:t>
      </w:r>
      <w:r w:rsidRPr="00790B3A">
        <w:rPr>
          <w:rFonts w:ascii="Times New Roman" w:eastAsia="Times New Roman" w:hAnsi="Times New Roman" w:cs="Times New Roman"/>
          <w:sz w:val="24"/>
          <w:szCs w:val="24"/>
        </w:rPr>
        <w:t xml:space="preserve"> code.org, </w:t>
      </w:r>
      <w:r>
        <w:rPr>
          <w:rFonts w:ascii="Times New Roman" w:eastAsia="Times New Roman" w:hAnsi="Times New Roman" w:cs="Times New Roman"/>
          <w:sz w:val="24"/>
          <w:szCs w:val="24"/>
        </w:rPr>
        <w:t>od</w:t>
      </w:r>
      <w:r w:rsidRPr="00790B3A">
        <w:rPr>
          <w:rFonts w:ascii="Times New Roman" w:eastAsia="Times New Roman" w:hAnsi="Times New Roman" w:cs="Times New Roman"/>
          <w:sz w:val="24"/>
          <w:szCs w:val="24"/>
        </w:rPr>
        <w:t xml:space="preserve"> 8. </w:t>
      </w:r>
      <w:r>
        <w:rPr>
          <w:rFonts w:ascii="Times New Roman" w:eastAsia="Times New Roman" w:hAnsi="Times New Roman" w:cs="Times New Roman"/>
          <w:sz w:val="24"/>
          <w:szCs w:val="24"/>
        </w:rPr>
        <w:t>do</w:t>
      </w:r>
      <w:r w:rsidRPr="00790B3A">
        <w:rPr>
          <w:rFonts w:ascii="Times New Roman" w:eastAsia="Times New Roman" w:hAnsi="Times New Roman" w:cs="Times New Roman"/>
          <w:sz w:val="24"/>
          <w:szCs w:val="24"/>
        </w:rPr>
        <w:t xml:space="preserve"> 14. </w:t>
      </w:r>
      <w:r>
        <w:rPr>
          <w:rFonts w:ascii="Times New Roman" w:eastAsia="Times New Roman" w:hAnsi="Times New Roman" w:cs="Times New Roman"/>
          <w:sz w:val="24"/>
          <w:szCs w:val="24"/>
        </w:rPr>
        <w:t>decembra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možete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prateći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uputstva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dostupna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srpskom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jeziku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uključite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jednosatnu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obuku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namenjenu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različitim</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uzrastima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Sat</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programiranja</w:t>
      </w:r>
      <w:r w:rsidRPr="00790B3A">
        <w:rPr>
          <w:rFonts w:ascii="Times New Roman" w:eastAsia="Times New Roman" w:hAnsi="Times New Roman" w:cs="Times New Roman"/>
          <w:sz w:val="24"/>
          <w:szCs w:val="24"/>
        </w:rPr>
        <w:t xml:space="preserve"> (The Hour of Code) </w:t>
      </w:r>
      <w:r>
        <w:rPr>
          <w:rFonts w:ascii="Times New Roman" w:eastAsia="Times New Roman" w:hAnsi="Times New Roman" w:cs="Times New Roman"/>
          <w:sz w:val="24"/>
          <w:szCs w:val="24"/>
        </w:rPr>
        <w:t>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uvodni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čas</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dostupan</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svima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koji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onlajn</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akcije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osmišljene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demistifikuje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programiranje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pokaže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svako</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može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nauči</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njegove</w:t>
      </w:r>
      <w:r w:rsidRPr="00790B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osnove</w:t>
      </w:r>
      <w:r w:rsidRPr="00790B3A">
        <w:rPr>
          <w:rFonts w:ascii="Times New Roman" w:eastAsia="Times New Roman" w:hAnsi="Times New Roman" w:cs="Times New Roman"/>
          <w:sz w:val="24"/>
          <w:szCs w:val="24"/>
        </w:rPr>
        <w:t>.</w:t>
      </w:r>
    </w:p>
    <w:p w:rsidR="00790B3A" w:rsidRPr="00B81721" w:rsidRDefault="00790B3A" w:rsidP="00790B3A">
      <w:pPr>
        <w:spacing w:after="0" w:line="240" w:lineRule="auto"/>
        <w:jc w:val="both"/>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color w:val="0000CC"/>
          <w:sz w:val="32"/>
          <w:szCs w:val="24"/>
          <w:lang w:val="en-US"/>
        </w:rPr>
      </w:pPr>
      <w:r>
        <w:rPr>
          <w:rFonts w:ascii="Times New Roman" w:eastAsia="Times New Roman" w:hAnsi="Times New Roman" w:cs="Times New Roman"/>
          <w:b/>
          <w:color w:val="0000CC"/>
          <w:sz w:val="28"/>
          <w:szCs w:val="24"/>
          <w:lang w:val="en-US"/>
        </w:rPr>
        <w:t xml:space="preserve"> Svi testovi</w:t>
      </w:r>
      <w:r w:rsidRPr="00B81721">
        <w:rPr>
          <w:rFonts w:ascii="Times New Roman" w:eastAsia="Times New Roman" w:hAnsi="Times New Roman" w:cs="Times New Roman"/>
          <w:b/>
          <w:color w:val="0000CC"/>
          <w:sz w:val="28"/>
          <w:szCs w:val="24"/>
          <w:lang w:val="en-US"/>
        </w:rPr>
        <w:t xml:space="preserve"> pod policijskom pratnjom</w:t>
      </w:r>
      <w:r w:rsidRPr="00B81721">
        <w:rPr>
          <w:rFonts w:ascii="Times New Roman" w:eastAsia="Times New Roman" w:hAnsi="Times New Roman" w:cs="Times New Roman"/>
          <w:b/>
          <w:color w:val="0000CC"/>
          <w:sz w:val="32"/>
          <w:szCs w:val="24"/>
          <w:lang w:val="en-US"/>
        </w:rPr>
        <w:t xml:space="preserve"> </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lastRenderedPageBreak/>
        <w:t>Svi testovi biće gotovi tokom maja, a prvih dana juna, pod policijskom pratnjom, poslaćemo ih u štampariju. Kod nas će se štampati testovi za slepe, slabovide, nacionalne manjine i drugi testovi koji idu u malim tiražima. Svi će biti transportovani u sigurnosnim kesama i pod policijskom pratnjom - objašnjava Slavica Pešić, pomoćnica direktora Zavoda</w:t>
      </w:r>
      <w:r>
        <w:rPr>
          <w:rFonts w:ascii="Times New Roman" w:eastAsia="Times New Roman" w:hAnsi="Times New Roman" w:cs="Times New Roman"/>
          <w:sz w:val="24"/>
          <w:szCs w:val="24"/>
          <w:lang w:val="en-US"/>
        </w:rPr>
        <w:t>.</w:t>
      </w:r>
    </w:p>
    <w:p w:rsidR="00B81721" w:rsidRPr="00B81721" w:rsidRDefault="00B81721" w:rsidP="00B81721">
      <w:pPr>
        <w:spacing w:after="0" w:line="240" w:lineRule="auto"/>
        <w:jc w:val="both"/>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bCs/>
          <w:color w:val="0000CC"/>
          <w:sz w:val="28"/>
          <w:szCs w:val="24"/>
          <w:lang w:val="en-US"/>
        </w:rPr>
      </w:pPr>
      <w:r w:rsidRPr="00B81721">
        <w:rPr>
          <w:rFonts w:ascii="Times New Roman" w:eastAsia="Times New Roman" w:hAnsi="Times New Roman" w:cs="Times New Roman"/>
          <w:b/>
          <w:bCs/>
          <w:color w:val="0000CC"/>
          <w:sz w:val="28"/>
          <w:szCs w:val="24"/>
          <w:lang w:val="en-US"/>
        </w:rPr>
        <w:t>Nadarena deca bez dodatnih bodova</w:t>
      </w:r>
    </w:p>
    <w:p w:rsidR="00B81721" w:rsidRPr="00B81721" w:rsidRDefault="00B81721" w:rsidP="00B81721">
      <w:pPr>
        <w:spacing w:after="0" w:line="240" w:lineRule="auto"/>
        <w:jc w:val="both"/>
        <w:rPr>
          <w:rFonts w:ascii="Times New Roman" w:eastAsia="Times New Roman" w:hAnsi="Times New Roman" w:cs="Times New Roman"/>
          <w:bCs/>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b/>
          <w:bCs/>
          <w:sz w:val="24"/>
          <w:szCs w:val="24"/>
          <w:lang w:val="en-US"/>
        </w:rPr>
      </w:pPr>
      <w:r w:rsidRPr="00B81721">
        <w:rPr>
          <w:rFonts w:ascii="Times New Roman" w:eastAsia="Times New Roman" w:hAnsi="Times New Roman" w:cs="Times New Roman"/>
          <w:bCs/>
          <w:sz w:val="24"/>
          <w:szCs w:val="24"/>
          <w:lang w:val="en-US"/>
        </w:rPr>
        <w:t>Pripreme osmaka za završni ispit i upis u srednje škole uveliko traje. Testovi sa male mature nose maksimalno trideset poena, a učenici uloženim trudom u vidu proseka mogu da ostvare maksimalnih sedamdeset poena. Ipak, talentovana deca koja su se istakla na školskim takmičenjima i uložila veliko znanje i vreme, ostaće uskraćena za dodatne bodove prilikom upisa u srednje škole.</w:t>
      </w:r>
      <w:r w:rsidRPr="00B81721">
        <w:rPr>
          <w:rFonts w:ascii="Times New Roman" w:eastAsia="Times New Roman" w:hAnsi="Times New Roman" w:cs="Times New Roman"/>
          <w:b/>
          <w:bCs/>
          <w:sz w:val="24"/>
          <w:szCs w:val="24"/>
          <w:lang w:val="en-US"/>
        </w:rPr>
        <w:t xml:space="preserve"> </w:t>
      </w:r>
      <w:r w:rsidRPr="00B81721">
        <w:rPr>
          <w:rFonts w:ascii="Times New Roman" w:eastAsia="Times New Roman" w:hAnsi="Times New Roman" w:cs="Times New Roman"/>
          <w:sz w:val="24"/>
          <w:szCs w:val="24"/>
          <w:lang w:val="en-US"/>
        </w:rPr>
        <w:t>Novim pravilnikom Ministarstva prosvete, učenici osnovnih škola koji su ostvarili bodove na takmičenjima i koji su svaki bod vredno sakupljali za školski prosek, kao i nastavnici koji su ih strpljivo pripremali, neće biti nagrađeni za rad i uspeh.</w:t>
      </w:r>
      <w:r w:rsidRPr="00B81721">
        <w:rPr>
          <w:rFonts w:ascii="Times New Roman" w:eastAsia="Times New Roman" w:hAnsi="Times New Roman" w:cs="Times New Roman"/>
          <w:b/>
          <w:bCs/>
          <w:sz w:val="24"/>
          <w:szCs w:val="24"/>
          <w:lang w:val="en-US"/>
        </w:rPr>
        <w:t xml:space="preserve"> </w:t>
      </w:r>
      <w:r w:rsidRPr="00B81721">
        <w:rPr>
          <w:rFonts w:ascii="Times New Roman" w:eastAsia="Times New Roman" w:hAnsi="Times New Roman" w:cs="Times New Roman"/>
          <w:sz w:val="24"/>
          <w:szCs w:val="24"/>
          <w:lang w:val="en-US"/>
        </w:rPr>
        <w:t>"Roditelji i učenici su najnezadovoljniji. Bilo je dosta problema oko tih bodova, zato što se treba utvrdi koja su to takmičenja koja se uzimaju u obzir, koje su to smotre i manifestacije kako bi bila pravednija raspodela. Donet je novi pravilnik, nisu ukinuti svi bodovi, za specijalne škole će i dalje važiti bodovi", kaže Jovan Vukčević, načelnik Školske uprave za Južnobački i Sremski okrug.</w:t>
      </w:r>
    </w:p>
    <w:p w:rsidR="00B81721" w:rsidRPr="00B81721" w:rsidRDefault="00B81721" w:rsidP="00B81721">
      <w:pPr>
        <w:spacing w:after="0" w:line="240" w:lineRule="auto"/>
        <w:ind w:firstLine="720"/>
        <w:jc w:val="both"/>
        <w:rPr>
          <w:rFonts w:ascii="Times New Roman" w:eastAsia="Times New Roman" w:hAnsi="Times New Roman" w:cs="Times New Roman"/>
          <w:b/>
          <w:bCs/>
          <w:sz w:val="24"/>
          <w:szCs w:val="24"/>
          <w:lang w:val="en-US"/>
        </w:rPr>
      </w:pPr>
      <w:r w:rsidRPr="00B81721">
        <w:rPr>
          <w:rFonts w:ascii="Times New Roman" w:eastAsia="Times New Roman" w:hAnsi="Times New Roman" w:cs="Times New Roman"/>
          <w:sz w:val="24"/>
          <w:szCs w:val="24"/>
          <w:lang w:val="en-US"/>
        </w:rPr>
        <w:t>Nezadovoljstvo zbog takve odluke nadležnih primećuje se kako kod onih koji su podsticali decu u njihovom dodatnom radu, tako i kod učenika koji su se trudili da ostvare značajne uspehe na takmičenjima.</w:t>
      </w:r>
      <w:r w:rsidRPr="00B81721">
        <w:rPr>
          <w:rFonts w:ascii="Times New Roman" w:eastAsia="Times New Roman" w:hAnsi="Times New Roman" w:cs="Times New Roman"/>
          <w:b/>
          <w:bCs/>
          <w:sz w:val="24"/>
          <w:szCs w:val="24"/>
          <w:lang w:val="en-US"/>
        </w:rPr>
        <w:t xml:space="preserve"> </w:t>
      </w:r>
      <w:r w:rsidRPr="00B81721">
        <w:rPr>
          <w:rFonts w:ascii="Times New Roman" w:eastAsia="Times New Roman" w:hAnsi="Times New Roman" w:cs="Times New Roman"/>
          <w:sz w:val="24"/>
          <w:szCs w:val="24"/>
          <w:lang w:val="en-US"/>
        </w:rPr>
        <w:t>Takmičarski duh uvek je prisutan kod dece , a motivacija i adekvatna nagrada za uloženi trud, jeste ono što ih pokreće da budu još bolji.</w:t>
      </w:r>
      <w:r w:rsidRPr="00B81721">
        <w:rPr>
          <w:rFonts w:ascii="Times New Roman" w:eastAsia="Times New Roman" w:hAnsi="Times New Roman" w:cs="Times New Roman"/>
          <w:b/>
          <w:bCs/>
          <w:sz w:val="24"/>
          <w:szCs w:val="24"/>
          <w:lang w:val="en-US"/>
        </w:rPr>
        <w:t xml:space="preserve"> </w:t>
      </w:r>
      <w:r w:rsidRPr="00B81721">
        <w:rPr>
          <w:rFonts w:ascii="Times New Roman" w:eastAsia="Times New Roman" w:hAnsi="Times New Roman" w:cs="Times New Roman"/>
          <w:sz w:val="24"/>
          <w:szCs w:val="24"/>
          <w:lang w:val="en-US"/>
        </w:rPr>
        <w:t>Mala matura za ovogodišnje osmake biće održana 16. 17. i 18. juna.</w:t>
      </w:r>
      <w:r w:rsidRPr="00B81721">
        <w:t xml:space="preserve"> </w:t>
      </w:r>
      <w:hyperlink r:id="rId11" w:history="1">
        <w:r w:rsidRPr="00B81721">
          <w:rPr>
            <w:rFonts w:ascii="Times New Roman" w:eastAsia="Times New Roman" w:hAnsi="Times New Roman" w:cs="Times New Roman"/>
            <w:color w:val="0000FF" w:themeColor="hyperlink"/>
            <w:sz w:val="24"/>
            <w:szCs w:val="24"/>
            <w:u w:val="single"/>
            <w:lang w:val="en-US"/>
          </w:rPr>
          <w:t>https://www.youtube.com/watch?v=G2V_0pXwSbI</w:t>
        </w:r>
      </w:hyperlink>
      <w:r w:rsidRPr="00B81721">
        <w:rPr>
          <w:rFonts w:ascii="Times New Roman" w:eastAsia="Times New Roman" w:hAnsi="Times New Roman" w:cs="Times New Roman"/>
          <w:sz w:val="24"/>
          <w:szCs w:val="24"/>
          <w:lang w:val="en-US"/>
        </w:rPr>
        <w:t xml:space="preserve"> </w:t>
      </w:r>
    </w:p>
    <w:p w:rsidR="00B81721" w:rsidRPr="00B81721" w:rsidRDefault="00B81721" w:rsidP="00B81721">
      <w:pPr>
        <w:spacing w:after="0" w:line="240" w:lineRule="auto"/>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Preduzetništvo - odgovor na ekonomsku krizu</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14:anchorId="210A47EE" wp14:editId="22763F91">
            <wp:simplePos x="0" y="0"/>
            <wp:positionH relativeFrom="column">
              <wp:posOffset>0</wp:posOffset>
            </wp:positionH>
            <wp:positionV relativeFrom="paragraph">
              <wp:posOffset>246380</wp:posOffset>
            </wp:positionV>
            <wp:extent cx="2000250" cy="1382395"/>
            <wp:effectExtent l="0" t="0" r="0" b="8255"/>
            <wp:wrapSquare wrapText="bothSides"/>
            <wp:docPr id="3" name="Picture 3" descr="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0025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721">
        <w:rPr>
          <w:rFonts w:ascii="Times New Roman" w:eastAsia="Times New Roman" w:hAnsi="Times New Roman" w:cs="Times New Roman"/>
          <w:sz w:val="24"/>
          <w:szCs w:val="24"/>
          <w:lang w:val="en-US"/>
        </w:rPr>
        <w:t xml:space="preserve">Od osnivanja, Unesko katedra </w:t>
      </w:r>
      <w:r w:rsidRPr="00B81721">
        <w:rPr>
          <w:rFonts w:ascii="Times New Roman" w:eastAsia="Times New Roman" w:hAnsi="Times New Roman" w:cs="Times New Roman"/>
          <w:bCs/>
          <w:sz w:val="24"/>
          <w:szCs w:val="24"/>
          <w:lang w:val="en-US"/>
        </w:rPr>
        <w:t xml:space="preserve">za studije preuzetništva Univerziteta u Novom Sadu </w:t>
      </w:r>
      <w:r w:rsidRPr="00B81721">
        <w:rPr>
          <w:rFonts w:ascii="Times New Roman" w:eastAsia="Times New Roman" w:hAnsi="Times New Roman" w:cs="Times New Roman"/>
          <w:sz w:val="24"/>
          <w:szCs w:val="24"/>
          <w:lang w:val="en-US"/>
        </w:rPr>
        <w:t>aktivno je uključena u promociju preduzetništva i preduzetničke kulture, na Univerzitetu i u široj zajednici. Usmerena je ka studentskom preduzetništvu, povezivanju univerziteta i privrede, podršci inovacijama. Obrazovna misija Unseko katedre odvija se kroz master studije “Preduzetništvo”, na koju se ove godine upisuje osma generacija studenata. Do sada je studije odslušalo više od 80 polaznika. Studije se realizuju na engleskom i srpskom jeziku i do danas su zadržale karakter regionalnih, s predavačima iz Bosne i Hercegovine i Makedonije. - Preduzetništvo je oduvek postojalo u svim oblastima života, i istorija civilizacije je i istorija generacija preduzimljivih ljudi, a njih, procena je, u svakom društvu ima oko pet odsto. Ali, duh i preduzetnčka znanja stiču se i obrazovanjem - istakla je prof. dr Fuada Stanković, prva šefica Unesko katedere za studije preduzetništva Univerziteta u Novom Sadu.</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Rektor Unverziteta u Novom Sadu preofesor dr Dušan Nikolić, pozdravljajući učesnike konferencije, i sam je priznao da mu je vreme, od početne skepse spram pokretanja studija preduzetništva na Univerzitetu, pokazalo i dokazalo izuzetnu važnost preduzetništva i znanja o njemu koja postaju neophodna za izvesniju budućnost Univerziteta, naročito kad se uzme u obzir tekuća svetska i domaća ekonomska kriza.</w:t>
      </w:r>
    </w:p>
    <w:p w:rsidR="00B81721" w:rsidRPr="00B81721" w:rsidRDefault="00B81721" w:rsidP="00B81721">
      <w:pPr>
        <w:spacing w:after="0" w:line="240" w:lineRule="auto"/>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Aforizmi Čotrića našli mesto u udžbeniku</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Srpski aforizam za decu dobio je zvanično priznanje u obrazovnom sistemu Srbije, objavljivanjem u jednom udžbeniku za osnovnu školu. U čitanci "Beskrajne reči", namenjenoj </w:t>
      </w:r>
      <w:r w:rsidRPr="00B81721">
        <w:rPr>
          <w:rFonts w:ascii="Times New Roman" w:eastAsia="Times New Roman" w:hAnsi="Times New Roman" w:cs="Times New Roman"/>
          <w:sz w:val="24"/>
          <w:szCs w:val="24"/>
          <w:lang w:val="en-US"/>
        </w:rPr>
        <w:lastRenderedPageBreak/>
        <w:t xml:space="preserve">učenicima četvrtog razreda osnovne škole na teritoriji Republike Srbije, uvršteni su izabrani aforizmi Aleksandra Čotrića iz njegove zbirke pod naslovom "Svojeglava knjiga". To je prvi primer da su aforizmi jednog srpskog autora zastupljeni u nekom udžbeniku odobrenom za korišćenje u našoj zemlji, navedeno je u saopštenju Udruženja književnika Srbije. Autorke čitanke Nataša Stanković-Šošo i Sonja Čabrić odabrale su sedam aforizama: Zvono ima dvostruku funkciju: da označi kraj časa i da probudi Uroša; Napravio sam dobru karijeru u vrtiću, ali sam morao da je prekinem zbog polaska u školu. </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Deca mogu da pročitaju i aforizme: Stariji brat trenira košarku, mlađi fudbal, sestra odbojku, a ja mami i tati treniram živce; Deda najbolje čuva tajne. On sve zaboravlja; Mama sve radi brzo i zato ne može da je stigne umor; Ne razumem zbog čega tata traži da čistimo sneg, kada je sneg tako čist; Mama mi je napravila haos u sobi. Sredila je moje stvari i sada ništa ne mogu da pronađem. Posle aforizama, učenicima su postavljena tri pitanja koja ih podstiču na razgovor o aforizmima.</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Aleksandar Čotrić je objavio knjige aforizama za decu "Svojeglava knjiga", "Dečja posla" i "O ljubavi s ljubavlju" (sa Svetlanom Matić). Autor je knjige kratkih priča za decu "Ozbiljno smešna knjiga". Priredio je Antologiju srpskog aforizma za decu "Razdeljak" i Antologiju savremenog stvaralaštva za decu srpskih pisaca iz rasejanja (sa Ljubišom Simićem). Za književnost za decu dobitnik je priznanja "Dositejevo pero" i "Vitezovo proleće". Saradnik je časopisa za decu "Vitez" i "Neven". Urednik je rubrike humora za decu "Etnica" u mesečnom internet časopisu "Etna".</w:t>
      </w:r>
    </w:p>
    <w:p w:rsidR="00F7388E" w:rsidRDefault="00F7388E" w:rsidP="00B81721">
      <w:pPr>
        <w:spacing w:after="0" w:line="240" w:lineRule="auto"/>
        <w:jc w:val="both"/>
        <w:rPr>
          <w:rFonts w:ascii="Times New Roman" w:eastAsia="Times New Roman" w:hAnsi="Times New Roman" w:cs="Times New Roman"/>
          <w:sz w:val="24"/>
          <w:szCs w:val="24"/>
          <w:lang w:val="en-US"/>
        </w:rPr>
      </w:pPr>
    </w:p>
    <w:p w:rsidR="00F7388E" w:rsidRPr="00F7388E" w:rsidRDefault="00F7388E" w:rsidP="00F7388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SEŠ Sombor: </w:t>
      </w:r>
      <w:r w:rsidRPr="00F7388E">
        <w:rPr>
          <w:rFonts w:ascii="Times New Roman" w:eastAsia="Times New Roman" w:hAnsi="Times New Roman" w:cs="Times New Roman"/>
          <w:b/>
          <w:bCs/>
          <w:color w:val="0000CC"/>
          <w:sz w:val="28"/>
          <w:szCs w:val="24"/>
          <w:lang w:val="en-US"/>
        </w:rPr>
        <w:t>Bogatstvo gastronomije panonske regije</w:t>
      </w:r>
    </w:p>
    <w:p w:rsidR="00F7388E" w:rsidRDefault="00F7388E" w:rsidP="00F7388E">
      <w:pPr>
        <w:spacing w:after="0" w:line="240" w:lineRule="auto"/>
        <w:rPr>
          <w:rFonts w:ascii="Times New Roman" w:eastAsia="Times New Roman" w:hAnsi="Times New Roman" w:cs="Times New Roman"/>
          <w:bCs/>
          <w:sz w:val="24"/>
          <w:szCs w:val="24"/>
          <w:lang w:val="en-US"/>
        </w:rPr>
      </w:pPr>
    </w:p>
    <w:p w:rsidR="00F7388E" w:rsidRDefault="00F7388E" w:rsidP="00F7388E">
      <w:pPr>
        <w:spacing w:after="0" w:line="240" w:lineRule="auto"/>
        <w:ind w:firstLine="720"/>
        <w:jc w:val="both"/>
        <w:rPr>
          <w:rFonts w:ascii="Times New Roman" w:eastAsia="Times New Roman" w:hAnsi="Times New Roman" w:cs="Times New Roman"/>
          <w:bCs/>
          <w:sz w:val="24"/>
          <w:szCs w:val="24"/>
          <w:lang w:val="en-US"/>
        </w:rPr>
      </w:pPr>
      <w:r w:rsidRPr="00F7388E">
        <w:rPr>
          <w:rFonts w:ascii="Times New Roman" w:eastAsia="Times New Roman" w:hAnsi="Times New Roman" w:cs="Times New Roman"/>
          <w:noProof/>
          <w:sz w:val="24"/>
          <w:szCs w:val="24"/>
          <w:lang w:eastAsia="sr-Latn-RS"/>
        </w:rPr>
        <w:drawing>
          <wp:anchor distT="0" distB="0" distL="114300" distR="114300" simplePos="0" relativeHeight="251675648" behindDoc="0" locked="0" layoutInCell="1" allowOverlap="1" wp14:anchorId="2C91FECE" wp14:editId="77E8FF92">
            <wp:simplePos x="0" y="0"/>
            <wp:positionH relativeFrom="column">
              <wp:posOffset>3990975</wp:posOffset>
            </wp:positionH>
            <wp:positionV relativeFrom="paragraph">
              <wp:posOffset>281305</wp:posOffset>
            </wp:positionV>
            <wp:extent cx="2152650" cy="1076325"/>
            <wp:effectExtent l="0" t="0" r="0" b="9525"/>
            <wp:wrapSquare wrapText="bothSides"/>
            <wp:docPr id="8" name="Picture 8" descr="kuvanje 3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uvanje 3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388E">
        <w:rPr>
          <w:rFonts w:ascii="Times New Roman" w:eastAsia="Times New Roman" w:hAnsi="Times New Roman" w:cs="Times New Roman"/>
          <w:bCs/>
          <w:sz w:val="24"/>
          <w:szCs w:val="24"/>
          <w:lang w:val="en-US"/>
        </w:rPr>
        <w:t>Srednja ekonomska škola iz Sombora bila je</w:t>
      </w:r>
      <w:r>
        <w:rPr>
          <w:rFonts w:ascii="Times New Roman" w:eastAsia="Times New Roman" w:hAnsi="Times New Roman" w:cs="Times New Roman"/>
          <w:bCs/>
          <w:sz w:val="24"/>
          <w:szCs w:val="24"/>
          <w:lang w:val="en-US"/>
        </w:rPr>
        <w:t xml:space="preserve"> u petak  23. aprila  </w:t>
      </w:r>
      <w:r w:rsidRPr="00F7388E">
        <w:rPr>
          <w:rFonts w:ascii="Times New Roman" w:eastAsia="Times New Roman" w:hAnsi="Times New Roman" w:cs="Times New Roman"/>
          <w:bCs/>
          <w:sz w:val="24"/>
          <w:szCs w:val="24"/>
          <w:lang w:val="en-US"/>
        </w:rPr>
        <w:t xml:space="preserve"> domaćin 10. festivala nacionalnih kuhinja regiona. Rame uz rame velikih ugostiteljskih imena, srednjoškolci budući ugostitelji iz Sombora, Subotice, Novog Sada i Republike Mađarske, prikazali su bogatstvo gastronomije panonske regije, stečena stručna znanja i ljubav prema izabranom zanimanju.</w:t>
      </w:r>
      <w:r>
        <w:rPr>
          <w:rFonts w:ascii="Times New Roman" w:eastAsia="Times New Roman" w:hAnsi="Times New Roman" w:cs="Times New Roman"/>
          <w:bCs/>
          <w:sz w:val="24"/>
          <w:szCs w:val="24"/>
          <w:lang w:val="en-US"/>
        </w:rPr>
        <w:t xml:space="preserve"> </w:t>
      </w:r>
      <w:r w:rsidRPr="00F7388E">
        <w:rPr>
          <w:rFonts w:ascii="Times New Roman" w:eastAsia="Times New Roman" w:hAnsi="Times New Roman" w:cs="Times New Roman"/>
          <w:sz w:val="24"/>
          <w:szCs w:val="24"/>
          <w:lang w:val="en-US"/>
        </w:rPr>
        <w:t>"Naučimo puno toga što znači za našu budućnost kada krenemo da radimo i zarađujemo. Ja volim da kuvam i to zadovoljstvo kada ja serviram neki proizvod na tanjir i kada ga ukrasim – osećaj je fenomenalan" Istakla je Nataša Milev, učenica SEŠ Sombor, kuvarski smer.</w:t>
      </w:r>
      <w:r>
        <w:rPr>
          <w:rFonts w:ascii="Times New Roman" w:eastAsia="Times New Roman" w:hAnsi="Times New Roman" w:cs="Times New Roman"/>
          <w:bCs/>
          <w:sz w:val="24"/>
          <w:szCs w:val="24"/>
          <w:lang w:val="en-US"/>
        </w:rPr>
        <w:t xml:space="preserve"> </w:t>
      </w:r>
      <w:r w:rsidRPr="00F7388E">
        <w:rPr>
          <w:rFonts w:ascii="Times New Roman" w:eastAsia="Times New Roman" w:hAnsi="Times New Roman" w:cs="Times New Roman"/>
          <w:sz w:val="24"/>
          <w:szCs w:val="24"/>
          <w:lang w:val="en-US"/>
        </w:rPr>
        <w:t>"Jako bih voleo, naravno, kad završim srednju školu, da se zaposlim kao kuvar" rekao je Valentin Fišer iz Kupusine, učenik Srednje ekonomske škole - Sombor, odeljenje na mađarskom jeziku.</w:t>
      </w:r>
    </w:p>
    <w:p w:rsidR="00F7388E" w:rsidRDefault="00F7388E" w:rsidP="00F7388E">
      <w:pPr>
        <w:spacing w:after="0" w:line="240" w:lineRule="auto"/>
        <w:ind w:firstLine="720"/>
        <w:jc w:val="both"/>
        <w:rPr>
          <w:rFonts w:ascii="Times New Roman" w:eastAsia="Times New Roman" w:hAnsi="Times New Roman" w:cs="Times New Roman"/>
          <w:bCs/>
          <w:sz w:val="24"/>
          <w:szCs w:val="24"/>
          <w:lang w:val="en-US"/>
        </w:rPr>
      </w:pPr>
      <w:r w:rsidRPr="00F7388E">
        <w:rPr>
          <w:rFonts w:ascii="Times New Roman" w:eastAsia="Times New Roman" w:hAnsi="Times New Roman" w:cs="Times New Roman"/>
          <w:sz w:val="24"/>
          <w:szCs w:val="24"/>
          <w:lang w:val="en-US"/>
        </w:rPr>
        <w:t>Radmila Cimeša, tehnolog i profesor u Srednjoj poljoprivredno-prehrambenoj školi u Somboru, kaže: "Mnogo volim da dovedem decu da se predstave onim što oni rade. Dakle, ovde su dva učenika koji su jutros ustali u pola 6, koji su sve ovo pekli i sada uživaju jer nemaju baš priliku da se uvek upoznaju i dive se ovim proizvodima na sajmu hrane".</w:t>
      </w:r>
    </w:p>
    <w:p w:rsidR="00F7388E" w:rsidRDefault="00F7388E" w:rsidP="00F7388E">
      <w:pPr>
        <w:spacing w:after="0" w:line="240" w:lineRule="auto"/>
        <w:ind w:firstLine="720"/>
        <w:jc w:val="both"/>
        <w:rPr>
          <w:rFonts w:ascii="Times New Roman" w:eastAsia="Times New Roman" w:hAnsi="Times New Roman" w:cs="Times New Roman"/>
          <w:bCs/>
          <w:sz w:val="24"/>
          <w:szCs w:val="24"/>
          <w:lang w:val="en-US"/>
        </w:rPr>
      </w:pPr>
      <w:r w:rsidRPr="00F7388E">
        <w:rPr>
          <w:rFonts w:ascii="Times New Roman" w:eastAsia="Times New Roman" w:hAnsi="Times New Roman" w:cs="Times New Roman"/>
          <w:sz w:val="24"/>
          <w:szCs w:val="24"/>
          <w:lang w:val="en-US"/>
        </w:rPr>
        <w:t>Aleksandar Leovac, učenik Srednje škole "Sveto</w:t>
      </w:r>
      <w:r>
        <w:rPr>
          <w:rFonts w:ascii="Times New Roman" w:eastAsia="Times New Roman" w:hAnsi="Times New Roman" w:cs="Times New Roman"/>
          <w:sz w:val="24"/>
          <w:szCs w:val="24"/>
          <w:lang w:val="en-US"/>
        </w:rPr>
        <w:t>zar Miletić", Novi Sad naglasi</w:t>
      </w:r>
      <w:r w:rsidRPr="00F7388E">
        <w:rPr>
          <w:rFonts w:ascii="Times New Roman" w:eastAsia="Times New Roman" w:hAnsi="Times New Roman" w:cs="Times New Roman"/>
          <w:sz w:val="24"/>
          <w:szCs w:val="24"/>
          <w:lang w:val="en-US"/>
        </w:rPr>
        <w:t>o je: "Mi se predstavljamo tako što smo izneli naše domaće proizvode kao što su kulen, švargla, pršute... Poslužuju se čvarci, uglavnom sve je domaće što je karakeristično za našu kuhinju."</w:t>
      </w:r>
    </w:p>
    <w:p w:rsidR="00F7388E" w:rsidRPr="00F7388E" w:rsidRDefault="00F7388E" w:rsidP="00F7388E">
      <w:pPr>
        <w:spacing w:after="0" w:line="240" w:lineRule="auto"/>
        <w:ind w:firstLine="720"/>
        <w:jc w:val="both"/>
        <w:rPr>
          <w:rFonts w:ascii="Times New Roman" w:eastAsia="Times New Roman" w:hAnsi="Times New Roman" w:cs="Times New Roman"/>
          <w:bCs/>
          <w:sz w:val="24"/>
          <w:szCs w:val="24"/>
          <w:lang w:val="en-US"/>
        </w:rPr>
      </w:pPr>
      <w:r w:rsidRPr="00F7388E">
        <w:rPr>
          <w:rFonts w:ascii="Times New Roman" w:eastAsia="Times New Roman" w:hAnsi="Times New Roman" w:cs="Times New Roman"/>
          <w:sz w:val="24"/>
          <w:szCs w:val="24"/>
          <w:lang w:val="en-US"/>
        </w:rPr>
        <w:t>Festival nacionalnih kuhinja regiona nastao je kao rezultat IPA programa prekogranične saradnje Srbije i Mađarske.</w:t>
      </w:r>
      <w:r>
        <w:rPr>
          <w:rFonts w:ascii="Times New Roman" w:eastAsia="Times New Roman" w:hAnsi="Times New Roman" w:cs="Times New Roman"/>
          <w:bCs/>
          <w:sz w:val="24"/>
          <w:szCs w:val="24"/>
          <w:lang w:val="en-US"/>
        </w:rPr>
        <w:t xml:space="preserve"> </w:t>
      </w:r>
      <w:r w:rsidRPr="00F7388E">
        <w:rPr>
          <w:rFonts w:ascii="Times New Roman" w:eastAsia="Times New Roman" w:hAnsi="Times New Roman" w:cs="Times New Roman"/>
          <w:sz w:val="24"/>
          <w:szCs w:val="24"/>
          <w:lang w:val="en-US"/>
        </w:rPr>
        <w:t>Dragomir Miljić, direktor Srednje ekonomske škole (SEŠ) u Somboru je podsetio "Ovaj festival smo počeli 2006. godine kada smo radili prvi prekogranični projekat sa Mađarskom u kojem smo bili vodeći partner i evo, zahvaljujući našim školama-partnerima, zahvaljujući ugostiteljima Sombora, on živi i ovih dana i postao je faktički tradicionalan."</w:t>
      </w:r>
      <w:r>
        <w:rPr>
          <w:rFonts w:ascii="Times New Roman" w:eastAsia="Times New Roman" w:hAnsi="Times New Roman" w:cs="Times New Roman"/>
          <w:bCs/>
          <w:sz w:val="24"/>
          <w:szCs w:val="24"/>
          <w:lang w:val="en-US"/>
        </w:rPr>
        <w:t xml:space="preserve"> </w:t>
      </w:r>
      <w:r w:rsidRPr="00F7388E">
        <w:rPr>
          <w:rFonts w:ascii="Times New Roman" w:eastAsia="Times New Roman" w:hAnsi="Times New Roman" w:cs="Times New Roman"/>
          <w:sz w:val="24"/>
          <w:szCs w:val="24"/>
          <w:lang w:val="en-US"/>
        </w:rPr>
        <w:t>Zajednički cilj svih učesnika festivala jeste bolja turistička ponuda regije, a kako na mladima svet ostaje, stručnost i znanje ovih mladih ljudi dostojno će je predstaviti.</w:t>
      </w:r>
    </w:p>
    <w:p w:rsidR="00F7388E" w:rsidRPr="00B81721" w:rsidRDefault="00F7388E"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jc w:val="center"/>
        <w:rPr>
          <w:rFonts w:ascii="Times New Roman" w:eastAsia="Times New Roman" w:hAnsi="Times New Roman" w:cs="Times New Roman"/>
          <w:b/>
          <w:bCs/>
          <w:color w:val="0000CC"/>
          <w:sz w:val="28"/>
          <w:szCs w:val="24"/>
          <w:lang w:val="en-US"/>
        </w:rPr>
      </w:pPr>
      <w:r w:rsidRPr="00B81721">
        <w:rPr>
          <w:rFonts w:ascii="Times New Roman" w:eastAsia="Times New Roman" w:hAnsi="Times New Roman" w:cs="Times New Roman"/>
          <w:b/>
          <w:bCs/>
          <w:color w:val="0000CC"/>
          <w:sz w:val="28"/>
          <w:szCs w:val="24"/>
          <w:lang w:val="en-US"/>
        </w:rPr>
        <w:t>Osmaci se spremaju za malu maturu</w:t>
      </w:r>
    </w:p>
    <w:p w:rsidR="00B81721" w:rsidRPr="00B81721" w:rsidRDefault="00B81721" w:rsidP="00B81721">
      <w:pPr>
        <w:spacing w:after="0" w:line="240" w:lineRule="auto"/>
        <w:jc w:val="both"/>
        <w:rPr>
          <w:rFonts w:ascii="Times New Roman" w:eastAsia="Times New Roman" w:hAnsi="Times New Roman" w:cs="Times New Roman"/>
          <w:bCs/>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bCs/>
          <w:sz w:val="24"/>
          <w:szCs w:val="24"/>
          <w:lang w:val="en-US"/>
        </w:rPr>
        <w:lastRenderedPageBreak/>
        <w:t xml:space="preserve">Probni završni ispit za učenike osmog razreda održan je za vikend. Nakon što budu objavljeni rezultati, učenicima će oni poslužiti da vide koliko su spremni za polaganje male mature, za koju pripreme u većini osnovnih škola traju od početka školske godine. Da li su te pripreme u školama dovoljne ili roditelji moraju da izdvajaju novac i za privatne časove? </w:t>
      </w:r>
      <w:r w:rsidRPr="00B81721">
        <w:rPr>
          <w:rFonts w:ascii="Times New Roman" w:eastAsia="Times New Roman" w:hAnsi="Times New Roman" w:cs="Times New Roman"/>
          <w:sz w:val="24"/>
          <w:szCs w:val="24"/>
          <w:lang w:val="en-US"/>
        </w:rPr>
        <w:t>Mama malog maturanta Dajana Nišić, kaže da njen sin pohađa pripremnu nastavu koja se organizuje u njegovoj osnovnoj školi, ali da i pored toga ide na privatne časove iz matematike. Kaže da njeno iskustvo pokazuje da škole nude dobre pripreme, ali da deca iz raznih motiva traže i dodatne časove.</w:t>
      </w: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sz w:val="24"/>
          <w:szCs w:val="24"/>
          <w:lang w:val="en-US"/>
        </w:rPr>
        <w:t>Pripremna nastava se odvija u većini osnovnih škola još od početka školske godine. Časovi su sve intenzivniji kako se bliži kraj školske godine, a učenici koji smatraju da im to nije dovoljno, mogu dodatne pripreme potražiti i na drugim mestima, kaže predsednik Aktiva direktora osnovnih škola Novog Sada Dušan Kosanović.</w:t>
      </w:r>
      <w:r w:rsidRPr="00B81721">
        <w:rPr>
          <w:rFonts w:ascii="Times New Roman" w:eastAsia="Times New Roman" w:hAnsi="Times New Roman" w:cs="Times New Roman"/>
          <w:bCs/>
          <w:sz w:val="24"/>
          <w:szCs w:val="24"/>
          <w:lang w:val="en-US"/>
        </w:rPr>
        <w:t xml:space="preserve"> </w:t>
      </w:r>
      <w:r w:rsidRPr="00B81721">
        <w:rPr>
          <w:rFonts w:ascii="Times New Roman" w:eastAsia="Times New Roman" w:hAnsi="Times New Roman" w:cs="Times New Roman"/>
          <w:sz w:val="24"/>
          <w:szCs w:val="24"/>
          <w:lang w:val="en-US"/>
        </w:rPr>
        <w:t>"Deca koja nisu zadovoljna, koja smatraju da im treba više znanja mogu da se prijave na neku drugu varijantu. Čak imate na sajtu malamatura.com onlajn pripreme ili mogu da plaćaju pripremu, čak ima i dosta tih koji rade besplatne pripreme, znači škola kao škola, ne samo naša nego sve škole u Srbiji su dužne da odrade pripremu učenika za polaganje završnog ispita i verovatno te sve škole tako i urade", kaže Kosanović.</w:t>
      </w: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sz w:val="24"/>
          <w:szCs w:val="24"/>
          <w:lang w:val="en-US"/>
        </w:rPr>
        <w:t>Završni ispit iz maternjeg jezika, matematike, kao i kombinovani test, koji sadrži zadatke iz biologije, fizike, hemije, istorije i geografije za učenike osmog razreda biće organizovan od 15. do 17. juna.</w:t>
      </w:r>
      <w:r w:rsidRPr="00B81721">
        <w:t xml:space="preserve"> </w:t>
      </w:r>
      <w:hyperlink r:id="rId15" w:history="1">
        <w:r w:rsidRPr="00B81721">
          <w:rPr>
            <w:rFonts w:ascii="Times New Roman" w:eastAsia="Times New Roman" w:hAnsi="Times New Roman" w:cs="Times New Roman"/>
            <w:color w:val="0000FF" w:themeColor="hyperlink"/>
            <w:sz w:val="24"/>
            <w:szCs w:val="24"/>
            <w:u w:val="single"/>
            <w:lang w:val="en-US"/>
          </w:rPr>
          <w:t>https://www.youtube.com/watch?v=cfMRly5QM3Q</w:t>
        </w:r>
      </w:hyperlink>
      <w:r w:rsidRPr="00B81721">
        <w:rPr>
          <w:rFonts w:ascii="Times New Roman" w:eastAsia="Times New Roman" w:hAnsi="Times New Roman" w:cs="Times New Roman"/>
          <w:sz w:val="24"/>
          <w:szCs w:val="24"/>
          <w:lang w:val="en-US"/>
        </w:rPr>
        <w:t xml:space="preserve"> </w:t>
      </w:r>
    </w:p>
    <w:p w:rsidR="00B81721" w:rsidRPr="00B81721" w:rsidRDefault="00B81721" w:rsidP="00B81721">
      <w:pPr>
        <w:spacing w:after="0" w:line="240" w:lineRule="auto"/>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 Sad: </w:t>
      </w:r>
      <w:r w:rsidRPr="00B81721">
        <w:rPr>
          <w:rFonts w:ascii="Times New Roman" w:eastAsia="Times New Roman" w:hAnsi="Times New Roman" w:cs="Times New Roman"/>
          <w:b/>
          <w:bCs/>
          <w:color w:val="0000CC"/>
          <w:sz w:val="28"/>
          <w:szCs w:val="24"/>
          <w:lang w:val="en-US"/>
        </w:rPr>
        <w:t>U kampus</w:t>
      </w:r>
      <w:r w:rsidRPr="00B81721">
        <w:rPr>
          <w:rFonts w:ascii="Times New Roman" w:eastAsia="Times New Roman" w:hAnsi="Times New Roman" w:cs="Times New Roman"/>
          <w:b/>
          <w:bCs/>
          <w:color w:val="0000CC"/>
          <w:sz w:val="28"/>
          <w:szCs w:val="24"/>
          <w:lang w:val="sr-Cyrl-RS"/>
        </w:rPr>
        <w:t>u</w:t>
      </w:r>
      <w:r w:rsidRPr="00B81721">
        <w:rPr>
          <w:rFonts w:ascii="Times New Roman" w:eastAsia="Times New Roman" w:hAnsi="Times New Roman" w:cs="Times New Roman"/>
          <w:b/>
          <w:bCs/>
          <w:color w:val="0000CC"/>
          <w:sz w:val="28"/>
          <w:szCs w:val="24"/>
          <w:lang w:val="en-US"/>
        </w:rPr>
        <w:t xml:space="preserve"> Univerziteta otvorena kreativna laboratorija</w:t>
      </w:r>
    </w:p>
    <w:p w:rsidR="00B81721" w:rsidRPr="00B81721" w:rsidRDefault="00B81721" w:rsidP="00B81721">
      <w:pPr>
        <w:spacing w:after="0" w:line="240" w:lineRule="auto"/>
        <w:jc w:val="both"/>
        <w:rPr>
          <w:rFonts w:ascii="Times New Roman" w:eastAsia="Times New Roman" w:hAnsi="Times New Roman" w:cs="Times New Roman"/>
          <w:bCs/>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09296CB2" wp14:editId="153B983F">
            <wp:simplePos x="0" y="0"/>
            <wp:positionH relativeFrom="column">
              <wp:posOffset>3994785</wp:posOffset>
            </wp:positionH>
            <wp:positionV relativeFrom="paragraph">
              <wp:posOffset>250825</wp:posOffset>
            </wp:positionV>
            <wp:extent cx="2076450" cy="1434465"/>
            <wp:effectExtent l="0" t="0" r="0" b="0"/>
            <wp:wrapSquare wrapText="bothSides"/>
            <wp:docPr id="13" name="Picture 13" descr="Тродимензионални штампачи и Мајндсторм комплети (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одимензионални штампачи и Мајндсторм комплети (Фото: Р. Хаџ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76450" cy="1434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721">
        <w:rPr>
          <w:rFonts w:ascii="Times New Roman" w:eastAsia="Times New Roman" w:hAnsi="Times New Roman" w:cs="Times New Roman"/>
          <w:bCs/>
          <w:sz w:val="24"/>
          <w:szCs w:val="24"/>
          <w:lang w:val="en-US"/>
        </w:rPr>
        <w:t xml:space="preserve">U centru kampusa Univerziteta u Novom Sadu je otvorena “Idejalab”, kreativna laboratorija za podsticaj i razvoj preduzetničkih i inovativnih ideja </w:t>
      </w:r>
      <w:r w:rsidRPr="00B81721">
        <w:rPr>
          <w:rFonts w:ascii="Times New Roman" w:eastAsia="Times New Roman" w:hAnsi="Times New Roman" w:cs="Times New Roman"/>
          <w:sz w:val="24"/>
          <w:szCs w:val="24"/>
          <w:lang w:val="en-US"/>
        </w:rPr>
        <w:t>studenata. Studenti univerzitetea će u prostoru “Idejalaba” dobiti šansu da razvijaju inovativne ideje uz obuku, podršku mentora i svu neophodnu opremu koja će im tu biti na raspolaganju: od 3D skenera, 3D štampača, preko personalnih kompjutera i laptopova do Arduino i Lego Majndstorm kompleta.</w:t>
      </w:r>
      <w:r w:rsidRPr="00B81721">
        <w:rPr>
          <w:rFonts w:ascii="Times New Roman" w:eastAsia="Times New Roman" w:hAnsi="Times New Roman" w:cs="Times New Roman"/>
          <w:bCs/>
          <w:sz w:val="24"/>
          <w:szCs w:val="24"/>
          <w:lang w:val="en-US"/>
        </w:rPr>
        <w:t xml:space="preserve"> </w:t>
      </w:r>
      <w:r w:rsidRPr="00B81721">
        <w:rPr>
          <w:rFonts w:ascii="Times New Roman" w:eastAsia="Times New Roman" w:hAnsi="Times New Roman" w:cs="Times New Roman"/>
          <w:sz w:val="24"/>
          <w:szCs w:val="24"/>
          <w:lang w:val="en-US"/>
        </w:rPr>
        <w:t>- “Idejalab” je Tempus projekat Evropske komisije i regionalnog je karaktera. Ovakvi centri otvoreni su u Banjaluci i Zenici u Bosni i Hercegovini, u Podgorica u Crnoj Gori, kao i u Subotici, Zrenjaninu i Novom Sadu u Srbiji – kaže Vladimir Todorović, koordinator projekta “Idejalab” i dodaje da su tu, pored partnera iz regiona, i partneri univerziteti iz Engleske i Nemačke, koji su pomogli da se dođe do ovog modela rada i svega što je neophodno da se studenti podstaknu na preduzetništvo, da počnu da razmišljaju da svoje ideje pretvaraju u poslovne ideje, da se upuste u osnivanje kompanija, da ne čekaju da završe fakultet da bi ih neko zaposlio nego da budu ti koji kreiraju svoje kompanije i zapošljavaju svoje kolege.</w:t>
      </w: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sz w:val="24"/>
          <w:szCs w:val="24"/>
          <w:lang w:val="en-US"/>
        </w:rPr>
        <w:t>Kako je Todorović objasnio, pošto su prostorni resursi “Idejelaba” ograničeni, praviće se selekcija onih koji će tu imati priliku da rade. Prva selekcija će se obaviti od 13. do 15. maja, tokom “Startap vikenda” u Novom Sadu na Univerzitetu. Studenti mogu da se prijave preko sajta “Idejalab” ili “Staratap vikend Novi Sad”.</w:t>
      </w:r>
      <w:r w:rsidRPr="00B81721">
        <w:rPr>
          <w:rFonts w:ascii="Times New Roman" w:eastAsia="Times New Roman" w:hAnsi="Times New Roman" w:cs="Times New Roman"/>
          <w:bCs/>
          <w:sz w:val="24"/>
          <w:szCs w:val="24"/>
          <w:lang w:val="en-US"/>
        </w:rPr>
        <w:t xml:space="preserve"> </w:t>
      </w:r>
      <w:r w:rsidRPr="00B81721">
        <w:rPr>
          <w:rFonts w:ascii="Times New Roman" w:eastAsia="Times New Roman" w:hAnsi="Times New Roman" w:cs="Times New Roman"/>
          <w:sz w:val="24"/>
          <w:szCs w:val="24"/>
          <w:lang w:val="en-US"/>
        </w:rPr>
        <w:t>- Ideja je da se studenti koju u maju uđu u “Idejalab”, tu zadrže jedan semestar, do sepetembra. U sepetembru bi se organizovalo još jedno takmičenje za ulazak za sledeći semestar. Plan je da po semestru rade dve do tri grupe – objšnjava Todorović i kaže da će tokom narednih meseci biti organizovano i nekoliko treninga otvorenih za sve.</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w:t>
      </w:r>
    </w:p>
    <w:p w:rsidR="00B81721" w:rsidRPr="00B81721" w:rsidRDefault="00B81721" w:rsidP="00B81721">
      <w:pPr>
        <w:spacing w:after="0" w:line="240" w:lineRule="auto"/>
        <w:jc w:val="center"/>
        <w:rPr>
          <w:rFonts w:ascii="Times New Roman" w:eastAsia="Times New Roman" w:hAnsi="Times New Roman" w:cs="Times New Roman"/>
          <w:color w:val="0000CC"/>
          <w:sz w:val="28"/>
          <w:szCs w:val="24"/>
          <w:lang w:val="en-US"/>
        </w:rPr>
      </w:pPr>
      <w:r w:rsidRPr="00B81721">
        <w:rPr>
          <w:rFonts w:ascii="Times New Roman" w:eastAsia="Times New Roman" w:hAnsi="Times New Roman" w:cs="Times New Roman"/>
          <w:b/>
          <w:bCs/>
          <w:color w:val="0000CC"/>
          <w:sz w:val="28"/>
          <w:szCs w:val="24"/>
          <w:lang w:val="en-US"/>
        </w:rPr>
        <w:t>Projekat</w:t>
      </w:r>
      <w:r w:rsidRPr="00B81721">
        <w:rPr>
          <w:rFonts w:ascii="Times New Roman" w:eastAsia="Times New Roman" w:hAnsi="Times New Roman" w:cs="Times New Roman"/>
          <w:color w:val="0000CC"/>
          <w:sz w:val="28"/>
          <w:szCs w:val="24"/>
          <w:lang w:val="en-US"/>
        </w:rPr>
        <w:t> </w:t>
      </w:r>
      <w:r w:rsidRPr="00B81721">
        <w:rPr>
          <w:rFonts w:ascii="Times New Roman" w:eastAsia="Times New Roman" w:hAnsi="Times New Roman" w:cs="Times New Roman"/>
          <w:b/>
          <w:bCs/>
          <w:color w:val="0000CC"/>
          <w:sz w:val="28"/>
          <w:szCs w:val="24"/>
          <w:lang w:val="en-US"/>
        </w:rPr>
        <w:t>od</w:t>
      </w:r>
      <w:r w:rsidRPr="00B81721">
        <w:rPr>
          <w:rFonts w:ascii="Times New Roman" w:eastAsia="Times New Roman" w:hAnsi="Times New Roman" w:cs="Times New Roman"/>
          <w:color w:val="0000CC"/>
          <w:sz w:val="28"/>
          <w:szCs w:val="24"/>
          <w:lang w:val="en-US"/>
        </w:rPr>
        <w:t> </w:t>
      </w:r>
      <w:r w:rsidRPr="00B81721">
        <w:rPr>
          <w:rFonts w:ascii="Times New Roman" w:eastAsia="Times New Roman" w:hAnsi="Times New Roman" w:cs="Times New Roman"/>
          <w:b/>
          <w:bCs/>
          <w:color w:val="0000CC"/>
          <w:sz w:val="28"/>
          <w:szCs w:val="24"/>
          <w:lang w:val="en-US"/>
        </w:rPr>
        <w:t>skoro</w:t>
      </w:r>
      <w:r w:rsidRPr="00B81721">
        <w:rPr>
          <w:rFonts w:ascii="Times New Roman" w:eastAsia="Times New Roman" w:hAnsi="Times New Roman" w:cs="Times New Roman"/>
          <w:color w:val="0000CC"/>
          <w:sz w:val="28"/>
          <w:szCs w:val="24"/>
          <w:lang w:val="en-US"/>
        </w:rPr>
        <w:t> </w:t>
      </w:r>
      <w:r w:rsidRPr="00B81721">
        <w:rPr>
          <w:rFonts w:ascii="Times New Roman" w:eastAsia="Times New Roman" w:hAnsi="Times New Roman" w:cs="Times New Roman"/>
          <w:b/>
          <w:bCs/>
          <w:color w:val="0000CC"/>
          <w:sz w:val="28"/>
          <w:szCs w:val="24"/>
          <w:lang w:val="en-US"/>
        </w:rPr>
        <w:t>milion</w:t>
      </w:r>
      <w:r w:rsidRPr="00B81721">
        <w:rPr>
          <w:rFonts w:ascii="Times New Roman" w:eastAsia="Times New Roman" w:hAnsi="Times New Roman" w:cs="Times New Roman"/>
          <w:color w:val="0000CC"/>
          <w:sz w:val="28"/>
          <w:szCs w:val="24"/>
          <w:lang w:val="en-US"/>
        </w:rPr>
        <w:t> </w:t>
      </w:r>
      <w:r w:rsidRPr="00B81721">
        <w:rPr>
          <w:rFonts w:ascii="Times New Roman" w:eastAsia="Times New Roman" w:hAnsi="Times New Roman" w:cs="Times New Roman"/>
          <w:b/>
          <w:bCs/>
          <w:color w:val="0000CC"/>
          <w:sz w:val="28"/>
          <w:szCs w:val="24"/>
          <w:lang w:val="en-US"/>
        </w:rPr>
        <w:t>evra</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“Vrednost kompletnog projketa “Idejalaba” na regionalnom nivou je 923.000 evra, od toga je Evropska komisija dala 850.000, dok je 80.000 evra bilo potrebno da obezbedimo mi i svi partneri na projeketu. Sva oprema koja se ovde nalazi kupljena je sredstvima Evropske komisije, a prostor je </w:t>
      </w:r>
      <w:r w:rsidRPr="00B81721">
        <w:rPr>
          <w:rFonts w:ascii="Times New Roman" w:eastAsia="Times New Roman" w:hAnsi="Times New Roman" w:cs="Times New Roman"/>
          <w:sz w:val="24"/>
          <w:szCs w:val="24"/>
          <w:lang w:val="en-US"/>
        </w:rPr>
        <w:lastRenderedPageBreak/>
        <w:t>obezbedio UNS. Vrednost novosadskog dela projekta je oko 250.000 evra” – kaže Vladimir Todorović, koordinator projekta “Idejalab”.</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Mali glumci u Gradskoj kući</w:t>
      </w:r>
    </w:p>
    <w:p w:rsidR="00B81721" w:rsidRPr="00B81721" w:rsidRDefault="00B81721" w:rsidP="00B81721">
      <w:pPr>
        <w:spacing w:after="0" w:line="240" w:lineRule="auto"/>
        <w:jc w:val="both"/>
        <w:rPr>
          <w:rFonts w:ascii="Times New Roman" w:eastAsia="Times New Roman" w:hAnsi="Times New Roman" w:cs="Times New Roman"/>
          <w:bCs/>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noProof/>
          <w:sz w:val="24"/>
          <w:szCs w:val="24"/>
          <w:lang w:eastAsia="sr-Latn-RS"/>
        </w:rPr>
        <w:drawing>
          <wp:anchor distT="0" distB="0" distL="114300" distR="114300" simplePos="0" relativeHeight="251671552" behindDoc="0" locked="0" layoutInCell="1" allowOverlap="1" wp14:anchorId="6B3A7899" wp14:editId="3D3165CA">
            <wp:simplePos x="0" y="0"/>
            <wp:positionH relativeFrom="column">
              <wp:posOffset>24130</wp:posOffset>
            </wp:positionH>
            <wp:positionV relativeFrom="paragraph">
              <wp:posOffset>250190</wp:posOffset>
            </wp:positionV>
            <wp:extent cx="1985010" cy="1371600"/>
            <wp:effectExtent l="0" t="0" r="0" b="0"/>
            <wp:wrapSquare wrapText="bothSides"/>
            <wp:docPr id="5" name="Picture 5" descr="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Фото: Р. Хаџ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8501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721">
        <w:rPr>
          <w:rFonts w:ascii="Times New Roman" w:eastAsia="Times New Roman" w:hAnsi="Times New Roman" w:cs="Times New Roman"/>
          <w:bCs/>
          <w:sz w:val="24"/>
          <w:szCs w:val="24"/>
          <w:lang w:val="en-US"/>
        </w:rPr>
        <w:t xml:space="preserve">Novi Sad je 12. put domaćin Festivala lutkarstva osnovnih škola Srbije, koji je okupio učenike od prvog do osmog razreda iz Sombora, Kragujevaca, Batočine, </w:t>
      </w:r>
      <w:r w:rsidRPr="00B81721">
        <w:rPr>
          <w:rFonts w:ascii="Times New Roman" w:eastAsia="Times New Roman" w:hAnsi="Times New Roman" w:cs="Times New Roman"/>
          <w:sz w:val="24"/>
          <w:szCs w:val="24"/>
          <w:lang w:val="en-US"/>
        </w:rPr>
        <w:t>Sremskih Karlovaca, Novog Sada... Festival se održava u Pozorištu mladih, gde će biti izvedeno sedam odabranih lutkarskih predstava. O tome koja je najbolje ocenu će dati dva žirija, stručni i đački.</w:t>
      </w:r>
      <w:r w:rsidRPr="00B81721">
        <w:rPr>
          <w:rFonts w:ascii="Times New Roman" w:eastAsia="Times New Roman" w:hAnsi="Times New Roman" w:cs="Times New Roman"/>
          <w:bCs/>
          <w:sz w:val="24"/>
          <w:szCs w:val="24"/>
          <w:lang w:val="en-US"/>
        </w:rPr>
        <w:t xml:space="preserve"> </w:t>
      </w:r>
      <w:r w:rsidRPr="00B81721">
        <w:rPr>
          <w:rFonts w:ascii="Times New Roman" w:eastAsia="Times New Roman" w:hAnsi="Times New Roman" w:cs="Times New Roman"/>
          <w:sz w:val="24"/>
          <w:szCs w:val="24"/>
          <w:lang w:val="en-US"/>
        </w:rPr>
        <w:t>U pauzi između predstava glumci-lutke našli su u petak vremena da posete i Gradsku kuću, gde im je domaćin bio gradonačelnik Novog Sada Miloš Vučević.</w:t>
      </w:r>
      <w:r w:rsidRPr="00B81721">
        <w:rPr>
          <w:rFonts w:ascii="Times New Roman" w:eastAsia="Times New Roman" w:hAnsi="Times New Roman" w:cs="Times New Roman"/>
          <w:bCs/>
          <w:sz w:val="24"/>
          <w:szCs w:val="24"/>
          <w:lang w:val="en-US"/>
        </w:rPr>
        <w:t xml:space="preserve"> </w:t>
      </w:r>
      <w:r w:rsidRPr="00B81721">
        <w:rPr>
          <w:rFonts w:ascii="Times New Roman" w:eastAsia="Times New Roman" w:hAnsi="Times New Roman" w:cs="Times New Roman"/>
          <w:sz w:val="24"/>
          <w:szCs w:val="24"/>
          <w:lang w:val="en-US"/>
        </w:rPr>
        <w:t>Obradovan što je među đacima koji su u posetu došli s rekvizitima, gradonačelnik je zahvalio prosvetnim radnicima što na kvalitetan način provode vreme s decom.</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Gradonačelnik je obećao da će lutkarstvo imati apsolutnu podršku Grada. – Mi smo spremni da se u narednom periodu uključimo i više i bolje da pomažemo, da budemo siguran oslonac prilikom planiranja manifestacija – naglasio je Vučević.</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“Učitelji iz Novog Sada posebno su zaslužni za razvoj luktarstva u osnovnim školama u zemlji, pa se može reći da je naš grad centar u toj vannastavnoj aktivnosti učenika i nastavnika, ali i njihovih roditelja, koji priskaču u pomoć pri šivenja lutaka i rekvizita – kazala je predsednica Udruženja učitelja Vojvodine i direktorka festivala Vera Stojšić Gašparovski. – U Novom Sadu se u više osnovnih škola neguje lutkarstvo, ali je na ovogodišnji Festival lutkarstva stigla predstava iz OŠ „Prva vojvođanska brigada”.</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Dan devojčica organizovan  u 18 gradova</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Ove godine Dan devojčica organizovan je u 18 gradova, i to u Beogradu, Čačku, Nišu, Vranju, Valjevu, Subotici, Novom Sadu, Zrenjaninu, Zaječaru, Obrenovcu, Požegi, Sremskoj Mitrovici, Pećincima, Leskovcu, Kragujevcu, Melencima, Paraćinu i Jagodini. Oko 1.280 devojčica iz 95 osnovnih škola, 11 srednjih škola i šest kancelarija za mlade učestvovalo je u ovoj manifestaciji. Devojčice su posetile 85 preduzeća, dve srednje škole i dva fakulteta dobile priliku da neposredno uvide koje su mogućnosti, izazovi i perspektive obrazovanja i rada u zanimanjima u kojima žene nisu dovoljno profesionalno zastupljene. one su akođe imale šansu se upoznaju i razgovaraju sa uspešnim ženama iz sveta preduzetništva, inženjerstva, IT sektora, zanatsko-tehničkih zanimanja i drugih profesija netipičnih za žene. Dan devojčica pokreće sve važne aktere u zajednici, porodicu, školu, poslodavce, medije i pre svega mlade da rade na prevazilaženju rodno specifičnih stereotipa o svetu rada i zanimanja. </w:t>
      </w:r>
    </w:p>
    <w:p w:rsid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Predsednica Udruženja poslovnih žena Srbije Sanja Popović navela je da je ovogodišnji Dan devojčica u IKT-u, za razliku od prethodnih koji su uključivali samo posete kompanija, obogaćen promocijom kreativnih aktivnosti talenata devojčica sedmog i osmog razreda osnovnih škola, kao što je veština korišćenja veb tehnologija u prezentaciji preduzetničkih ideja.</w:t>
      </w:r>
    </w:p>
    <w:p w:rsidR="00B81721" w:rsidRDefault="00B81721" w:rsidP="00AA3AD8">
      <w:pPr>
        <w:spacing w:after="0" w:line="240" w:lineRule="auto"/>
        <w:jc w:val="both"/>
        <w:rPr>
          <w:rFonts w:ascii="Times New Roman" w:eastAsia="Times New Roman" w:hAnsi="Times New Roman" w:cs="Times New Roman"/>
          <w:sz w:val="24"/>
          <w:szCs w:val="24"/>
          <w:lang w:val="en-US"/>
        </w:rPr>
      </w:pPr>
    </w:p>
    <w:p w:rsidR="00AA3AD8" w:rsidRPr="00B81721" w:rsidRDefault="00AA3AD8" w:rsidP="00AA3AD8">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 xml:space="preserve">Koliko </w:t>
      </w:r>
      <w:r>
        <w:rPr>
          <w:rFonts w:ascii="Times New Roman" w:eastAsia="Times New Roman" w:hAnsi="Times New Roman" w:cs="Times New Roman"/>
          <w:b/>
          <w:color w:val="0000CC"/>
          <w:sz w:val="28"/>
          <w:szCs w:val="24"/>
          <w:lang w:val="en-US"/>
        </w:rPr>
        <w:t xml:space="preserve">je </w:t>
      </w:r>
      <w:r w:rsidRPr="00B81721">
        <w:rPr>
          <w:rFonts w:ascii="Times New Roman" w:eastAsia="Times New Roman" w:hAnsi="Times New Roman" w:cs="Times New Roman"/>
          <w:b/>
          <w:color w:val="0000CC"/>
          <w:sz w:val="28"/>
          <w:szCs w:val="24"/>
          <w:lang w:val="en-US"/>
        </w:rPr>
        <w:t>bodova dovoljno za upis</w:t>
      </w:r>
      <w:r>
        <w:rPr>
          <w:rFonts w:ascii="Times New Roman" w:eastAsia="Times New Roman" w:hAnsi="Times New Roman" w:cs="Times New Roman"/>
          <w:b/>
          <w:color w:val="0000CC"/>
          <w:sz w:val="28"/>
          <w:szCs w:val="24"/>
          <w:lang w:val="en-US"/>
        </w:rPr>
        <w:t>?</w:t>
      </w:r>
    </w:p>
    <w:p w:rsidR="00AA3AD8" w:rsidRPr="00B81721" w:rsidRDefault="00AA3AD8" w:rsidP="00AA3AD8">
      <w:pPr>
        <w:spacing w:after="0" w:line="240" w:lineRule="auto"/>
        <w:ind w:firstLine="720"/>
        <w:jc w:val="both"/>
        <w:rPr>
          <w:rFonts w:ascii="Times New Roman" w:eastAsia="Times New Roman" w:hAnsi="Times New Roman" w:cs="Times New Roman"/>
          <w:sz w:val="24"/>
          <w:szCs w:val="24"/>
          <w:lang w:val="en-US"/>
        </w:rPr>
      </w:pPr>
    </w:p>
    <w:p w:rsidR="00AA3AD8" w:rsidRPr="00B81721" w:rsidRDefault="00AA3AD8" w:rsidP="00AA3AD8">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Na Univerzitetu u Novom Sadu za najtraženije smerove konkurišu đaci sa odličnim uspehom, te da bi se školovali o trošku države moraju dogurati do 90 bodova. Softversko inženjerstvo i informacione tehnologije su među najtraženijim zanimanjima za koje konkurišu brucoši na Fakultetu tehničkih nauka. Poslednji kandidat koji se školuje o trošku države tamo imao je 90,50 bodova.</w:t>
      </w:r>
    </w:p>
    <w:p w:rsidR="00AA3AD8" w:rsidRPr="00B81721" w:rsidRDefault="00AA3AD8" w:rsidP="00AA3AD8">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lastRenderedPageBreak/>
        <w:t>U Kragujevcu su, na primer, prošle godine poslednji na listi na Medicinskom fakultetu iz srednje škole doneli maksimalnih 40 bodova, što znači da su sve četiri godine imali prosek 5,0. Poeni se iz škole računaju tako što se sabere prosečna ocena iz svakog od četiri razreda, pa se pomnoži sa dva. - Taj broj nije garancija da će neko biti primljen jer veći deo poena (60 od ukupno 100) nosi prijemni ispit. Ali, u praksi se pokazalo da je teško upisati fakultet bez dobrih ocena - kaže Marina Topuzović, prodekan za nastavu kragujevačkog PMF. Slično je bilo i na Medicinskom fakultetu u Nišu, gde je, da bi se upisala farmacija, bio potreban najbolji uspeh iz srednje škole.</w:t>
      </w:r>
    </w:p>
    <w:p w:rsidR="00AA3AD8" w:rsidRPr="00B81721" w:rsidRDefault="00AA3AD8" w:rsidP="00AA3AD8">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A sudeći prema konačnim listama primljenih brucoša prošle godine, maturantima u Nišu će najteže biti da upišu Ekonomski fakultet jer im ukupno treba najviše bodova i najbolji uspeh na prijemnom.</w:t>
      </w:r>
    </w:p>
    <w:p w:rsidR="00AA3AD8" w:rsidRPr="00B81721" w:rsidRDefault="00AA3AD8" w:rsidP="00AA3AD8">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bCs/>
          <w:color w:val="0000CC"/>
          <w:sz w:val="28"/>
          <w:szCs w:val="24"/>
          <w:lang w:val="en-US"/>
        </w:rPr>
        <w:t xml:space="preserve">Međunarodni bijenale: </w:t>
      </w:r>
      <w:r w:rsidRPr="00B81721">
        <w:rPr>
          <w:rFonts w:ascii="Times New Roman" w:eastAsia="Times New Roman" w:hAnsi="Times New Roman" w:cs="Times New Roman"/>
          <w:b/>
          <w:color w:val="0000CC"/>
          <w:sz w:val="28"/>
          <w:szCs w:val="24"/>
          <w:lang w:val="en-US"/>
        </w:rPr>
        <w:t>Budi u vrtu različitosti</w:t>
      </w:r>
    </w:p>
    <w:p w:rsidR="00B81721" w:rsidRPr="00B81721" w:rsidRDefault="00B81721" w:rsidP="00B81721">
      <w:pPr>
        <w:spacing w:after="0" w:line="240" w:lineRule="auto"/>
        <w:jc w:val="both"/>
        <w:rPr>
          <w:rFonts w:ascii="Times New Roman" w:eastAsia="Times New Roman" w:hAnsi="Times New Roman" w:cs="Times New Roman"/>
          <w:b/>
          <w:bCs/>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344E2586" wp14:editId="35025C13">
            <wp:simplePos x="0" y="0"/>
            <wp:positionH relativeFrom="column">
              <wp:posOffset>4392295</wp:posOffset>
            </wp:positionH>
            <wp:positionV relativeFrom="paragraph">
              <wp:posOffset>220345</wp:posOffset>
            </wp:positionV>
            <wp:extent cx="1764030" cy="1219200"/>
            <wp:effectExtent l="0" t="0" r="7620" b="0"/>
            <wp:wrapSquare wrapText="bothSides"/>
            <wp:docPr id="6" name="Picture 6" descr="http://www.dnevnik.rs/sites/default/files/imagecache/Slika-vest/13-ilustracija-budi-srb_.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dnevnik.rs/sites/default/files/imagecache/Slika-vest/13-ilustracija-budi-srb_.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6403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721">
        <w:rPr>
          <w:rFonts w:ascii="Times New Roman" w:eastAsia="Times New Roman" w:hAnsi="Times New Roman" w:cs="Times New Roman"/>
          <w:bCs/>
          <w:sz w:val="24"/>
          <w:szCs w:val="24"/>
          <w:lang w:val="en-US"/>
        </w:rPr>
        <w:t xml:space="preserve">Međunarodni bijenale umetničkog dečjeg izraza - 6. BUDI održaće se od 13. maja do 16. juna u Kulturnom centru Pančeva. Festival koji se održava pod sloganom „U vrtu različitosti” </w:t>
      </w:r>
      <w:r w:rsidRPr="00B81721">
        <w:rPr>
          <w:rFonts w:ascii="Times New Roman" w:eastAsia="Times New Roman" w:hAnsi="Times New Roman" w:cs="Times New Roman"/>
          <w:sz w:val="24"/>
          <w:szCs w:val="24"/>
          <w:lang w:val="en-US"/>
        </w:rPr>
        <w:t>organizuje konkurs za decu uzrasta do 15 godina.</w:t>
      </w:r>
      <w:r w:rsidRPr="00B81721">
        <w:rPr>
          <w:rFonts w:ascii="Times New Roman" w:eastAsia="Times New Roman" w:hAnsi="Times New Roman" w:cs="Times New Roman"/>
          <w:bCs/>
          <w:sz w:val="24"/>
          <w:szCs w:val="24"/>
          <w:lang w:val="en-US"/>
        </w:rPr>
        <w:t xml:space="preserve"> </w:t>
      </w:r>
      <w:r w:rsidRPr="00B81721">
        <w:rPr>
          <w:rFonts w:ascii="Times New Roman" w:eastAsia="Times New Roman" w:hAnsi="Times New Roman" w:cs="Times New Roman"/>
          <w:sz w:val="24"/>
          <w:szCs w:val="24"/>
          <w:lang w:val="en-US"/>
        </w:rPr>
        <w:t xml:space="preserve">Radove je neophodno dostaviti do 30. aprila na adresu Kulturnog centra Pančeva, Vojvode Živojina Mišića 4. Pančevo ili elektronskim putem na adresu: </w:t>
      </w:r>
      <w:r w:rsidRPr="00B81721">
        <w:rPr>
          <w:rFonts w:ascii="Times New Roman" w:eastAsia="Times New Roman" w:hAnsi="Times New Roman" w:cs="Times New Roman"/>
          <w:color w:val="0000CC"/>
          <w:sz w:val="24"/>
          <w:szCs w:val="24"/>
          <w:lang w:val="en-US"/>
        </w:rPr>
        <w:t>budifestival</w:t>
      </w:r>
      <w:r w:rsidRPr="00B81721">
        <w:rPr>
          <w:rFonts w:ascii="Times New Roman" w:eastAsia="Times New Roman" w:hAnsi="Times New Roman" w:cs="Times New Roman"/>
          <w:color w:val="0000CC"/>
          <w:sz w:val="24"/>
          <w:szCs w:val="24"/>
          <w:lang w:val="en-US"/>
        </w:rPr>
        <w:softHyphen/>
        <w:t xml:space="preserve">gmail.com </w:t>
      </w:r>
      <w:r w:rsidRPr="00B81721">
        <w:rPr>
          <w:rFonts w:ascii="Times New Roman" w:eastAsia="Times New Roman" w:hAnsi="Times New Roman" w:cs="Times New Roman"/>
          <w:sz w:val="24"/>
          <w:szCs w:val="24"/>
          <w:lang w:val="en-US"/>
        </w:rPr>
        <w:t>sa naznakom „Za 6.BUDI konkurs”. Uz radove se šalju: ime i prezime autora, godina rođenja, naziv škole, poštanska i imejl adresa i kontakt telefon. Najbolji radovi biće uvršteni u sam program festivala.</w:t>
      </w: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sz w:val="24"/>
          <w:szCs w:val="24"/>
          <w:lang w:val="en-US"/>
        </w:rPr>
        <w:t>Konkurs je organizovan u nekoliko kategorija: za učenike i dramske sekcije osnovnih i srednjih škola sa temom „Budi zemlja čuda”, umetnički konkurs iz vizuelnih umetnosti – „Budi razlike i sličnosti”, konkurs za film za decu autore do 15 godina – „Budi lepota različitosti”, za najbolji singl – „Budi jedinstvo različitosti”, kao i slobodna tema za decu umetnike pod nazivom – „Budi drugačiji”. Autori festivala bili su inspirisani 150. rođendanom romana „Alisa u zemlji čuda”, kao i stotim rođendanom Roalda Dela autora knjiga za decu „Čarli i fabrika čokolade”, „Matilda”, „Veštice” i mnogim drugim.</w:t>
      </w: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sz w:val="24"/>
          <w:szCs w:val="24"/>
          <w:lang w:val="en-US"/>
        </w:rPr>
        <w:t>Tokom manifestacije održaće se i premijera komada „Škrti berberin” dramskog pisca Aleksandra Popovića, čime BUDI obležava 20 godina od smrti pisca čuvenog po komediji i satiri, ali koji je iza sebe ostavio mnoge radove za decu. Reditelj predstave je direktor Kotorskog festivala za decu Petar Pejaković, dok glavnu ulogu igra Mladen Sovilj.</w:t>
      </w:r>
      <w:r w:rsidRPr="00B81721">
        <w:rPr>
          <w:rFonts w:ascii="Times New Roman" w:eastAsia="Times New Roman" w:hAnsi="Times New Roman" w:cs="Times New Roman"/>
          <w:bCs/>
          <w:sz w:val="24"/>
          <w:szCs w:val="24"/>
          <w:lang w:val="en-US"/>
        </w:rPr>
        <w:t xml:space="preserve"> </w:t>
      </w:r>
      <w:r w:rsidRPr="00B81721">
        <w:rPr>
          <w:rFonts w:ascii="Times New Roman" w:eastAsia="Times New Roman" w:hAnsi="Times New Roman" w:cs="Times New Roman"/>
          <w:sz w:val="24"/>
          <w:szCs w:val="24"/>
          <w:lang w:val="en-US"/>
        </w:rPr>
        <w:t>Tokom trajanja mnifestacije publika će imati prilike da prisustvuje i tribini pod nazivom „Koga zanima dečje pozorište”, u kojoj će učetvovati poznati stvaraoci za decu, kao i debata „Biraj reči hejt spreči” u saradnji sa UNICEF-om i Ministarstvom prosvete.</w:t>
      </w:r>
    </w:p>
    <w:p w:rsidR="00B81721" w:rsidRPr="00B81721" w:rsidRDefault="00B81721" w:rsidP="00B81721">
      <w:pPr>
        <w:spacing w:after="0" w:line="240" w:lineRule="auto"/>
        <w:ind w:firstLine="720"/>
        <w:jc w:val="both"/>
        <w:rPr>
          <w:rFonts w:ascii="Times New Roman" w:eastAsia="Times New Roman" w:hAnsi="Times New Roman" w:cs="Times New Roman"/>
          <w:bCs/>
          <w:sz w:val="24"/>
          <w:szCs w:val="24"/>
          <w:lang w:val="en-US"/>
        </w:rPr>
      </w:pPr>
      <w:r w:rsidRPr="00B81721">
        <w:rPr>
          <w:rFonts w:ascii="Times New Roman" w:eastAsia="Times New Roman" w:hAnsi="Times New Roman" w:cs="Times New Roman"/>
          <w:sz w:val="24"/>
          <w:szCs w:val="24"/>
          <w:lang w:val="en-US"/>
        </w:rPr>
        <w:t>Ekološki segment bijenala predstaviće „Džepnu baštu-Art eko Kamp” u okviru kojeg će izviđači i planinari naučiti decu kako da postave šator, nauče o recikliranju, ali i raznim pricama koje žive u pančvačkoj Narodnoj bašti. takođe, biće održana i izložba ekološki angažovanih fotografija „Stvaran svet oko mene”. Podršku ovogodišnjem festivalu pružili su i Ambasada Velike Britanije u Srbiji i „Britiš konsil” koji će biti gosti-domaćini festivala, kao i sam Grad Pančevo.</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jc w:val="center"/>
        <w:rPr>
          <w:b/>
          <w:noProof/>
          <w:color w:val="0000CC"/>
          <w:sz w:val="24"/>
        </w:rPr>
      </w:pPr>
      <w:r w:rsidRPr="00B81721">
        <w:rPr>
          <w:rFonts w:ascii="Times New Roman" w:eastAsia="Times New Roman" w:hAnsi="Times New Roman" w:cs="Times New Roman"/>
          <w:b/>
          <w:bCs/>
          <w:color w:val="0000CC"/>
          <w:sz w:val="28"/>
          <w:szCs w:val="24"/>
          <w:lang w:val="en-US"/>
        </w:rPr>
        <w:t>Senzorna soba otvorena u Domu zdravlja</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bCs/>
          <w:sz w:val="24"/>
          <w:szCs w:val="24"/>
          <w:lang w:val="en-US"/>
        </w:rPr>
        <w:t xml:space="preserve">Senzorna soba, druga u Novom Sadu, a prva u Srbiji u okviru primarne zdravstvene zaštite, otvorena je u Domu zdravlja „Novi Sad”. </w:t>
      </w:r>
      <w:r w:rsidRPr="00B81721">
        <w:rPr>
          <w:rFonts w:ascii="Times New Roman" w:eastAsia="Times New Roman" w:hAnsi="Times New Roman" w:cs="Times New Roman"/>
          <w:sz w:val="24"/>
          <w:szCs w:val="24"/>
          <w:lang w:val="en-US"/>
        </w:rPr>
        <w:t xml:space="preserve">Direktor Doma zdravlja „Novi Sad” dr Veselin Bojat je istakao da su otvaranje senzorne sobe, kao inovativne metode u lečenju dece s posebnim potrebama, inicirali njegovi najbliži saradnici, izuzetno kvalifikovani i cenjeni stručnjaci u oblastima kojima se bave. – U početku ni sami nismo verovali da ćemo uspeti da realizujemo tu ideju, međutim, kao i uvek, našao se neko ko je prepoznao naše potrebe i zahteve – kazao je Bojat. – Ovog puta bili su to </w:t>
      </w:r>
      <w:r w:rsidRPr="00B81721">
        <w:rPr>
          <w:rFonts w:ascii="Times New Roman" w:eastAsia="Times New Roman" w:hAnsi="Times New Roman" w:cs="Times New Roman"/>
          <w:sz w:val="24"/>
          <w:szCs w:val="24"/>
          <w:lang w:val="en-US"/>
        </w:rPr>
        <w:lastRenderedPageBreak/>
        <w:t>predstavnici „Hemofarma”, koji su u potpunosti finansirali opremanje sobe, a to nije mala suma za današnje vreme. Nadam se da će soba i rad s pomagalima u njoj u vrlo katkom periodu dati odlične rezultate i efekte.</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Kako je rekao, soba s istom namenom, ali znatno veće površine i bolje opremljena, postoji u ŠOSO „Dr Milan Petrović”, a namera Doma zdravlja je da u sklopu savetovališta, kroz koje godišnje prođe 23.000 dece, pruži mališanima koji nisu upisani u tu školu iste metode lečenja. Na svečanosti povodom završetka opremanja senzorne sobe, predstavnica „Hemofarma” Slađana Stojilović istakla je da je stavljanjem senzorne sobe u funkciju, otvoreno novo poglavlje u radu Doma zdravlja „Novi Sad” i da kompaniji čini čast što je učestvovala u tome. Naglasila je da je „Hemofarm” prisutan 56 godina na tržištu i da je sve to vreme društveno odgovorna kompanija, što se očituje ne samo kroz kontituirano snabdevanje tržišta farmaceutskim proizvodima nego i podržavanjem različitih aktivnosti i poteba društva, od koji su zdravstvene imale prioritet. </w:t>
      </w:r>
    </w:p>
    <w:p w:rsidR="00B81721" w:rsidRPr="00B81721" w:rsidRDefault="00B81721" w:rsidP="00B81721">
      <w:pPr>
        <w:spacing w:after="0" w:line="240" w:lineRule="auto"/>
        <w:jc w:val="both"/>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 xml:space="preserve">Bačka Palanka: Oaza za decu usred šume </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0E7FE8AB" wp14:editId="5C0D9228">
            <wp:simplePos x="0" y="0"/>
            <wp:positionH relativeFrom="column">
              <wp:posOffset>4219575</wp:posOffset>
            </wp:positionH>
            <wp:positionV relativeFrom="paragraph">
              <wp:posOffset>226060</wp:posOffset>
            </wp:positionV>
            <wp:extent cx="1981200" cy="1369060"/>
            <wp:effectExtent l="0" t="0" r="0" b="2540"/>
            <wp:wrapSquare wrapText="bothSides"/>
            <wp:docPr id="9" name="Picture 9" descr="У одмаралишту истовремено може да борави 50 деце">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У одмаралишту истовремено може да борави 50 деце">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812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721">
        <w:rPr>
          <w:rFonts w:ascii="Times New Roman" w:eastAsia="Times New Roman" w:hAnsi="Times New Roman" w:cs="Times New Roman"/>
          <w:bCs/>
          <w:sz w:val="24"/>
          <w:szCs w:val="24"/>
          <w:lang w:val="en-US"/>
        </w:rPr>
        <w:t>Posle dve godine, odnosno nekoliko faza rekonstrukcije nekadašnjeg vojnog objekta u šumi Bagremara, na domak Bačke Palanke, Odmaralište Crvenog krsta Bačka Palanka je završeno.</w:t>
      </w:r>
      <w:r w:rsidRPr="00B81721">
        <w:rPr>
          <w:rFonts w:ascii="Times New Roman" w:eastAsia="Times New Roman" w:hAnsi="Times New Roman" w:cs="Times New Roman"/>
          <w:noProof/>
          <w:sz w:val="24"/>
          <w:szCs w:val="24"/>
          <w:lang w:val="en-US"/>
        </w:rPr>
        <w:t xml:space="preserve"> </w:t>
      </w:r>
      <w:r w:rsidRPr="00B81721">
        <w:rPr>
          <w:rFonts w:ascii="Times New Roman" w:eastAsia="Times New Roman" w:hAnsi="Times New Roman" w:cs="Times New Roman"/>
          <w:sz w:val="24"/>
          <w:szCs w:val="24"/>
          <w:lang w:val="en-US"/>
        </w:rPr>
        <w:t>Reč je o objektu od oko 500 metara kvadratnih korisne površine, ali i okolnim zemljištem koje je uređeno i prilagođeno potrebama dece, ali i svih oni koji žele da uživaju u ovom predivnom šumskom ambijentu, u ravnici, na rubu grada. - Sadržaji ovog višenamenskog objekta su razni, ali prvenstveno reč je o smeštaju, jer raspolažemo sa sedam soba sa internetom i isto toliko kupatila - kaže Branislav Šobot, sekretar ovdašnjeg CK koji je ovaj projekat vodio od početka rekonstrukcije. - Ako računamo spratne krevete imamo mesta za oko 50-tak dece. Tu je trpezarija, mini kuhinja, sala za predavanja, biblioteka i tv - sala za odmor i razonodu. Pored objekta je letnja pozornica, mesto sa ognjištem, zidani roštilji, igralište, peščanik, tobogani, klackalice, ljuljaške. Do 1. jula biće gotov teren za boćanje, a ispod velikih borova, kao u primorju, biće postavljeni stolovi za stoni tenis. Tu su i golovi za mini fudbal, jer pokošenih livada ovde ima dosta.</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Ovde kažu da bi postojeće objekte, a smeštajne kapacitete u komšiluku ima u ovdašnja Predškolska ustanova „Mladost“, mogla do koriste školska deca iz ove, ali i susednih opština posebno što je sve mnogo jeftinije nego, na primer, ekskurzija ili škola u prirodi na Divčibarama. Odmaralište je prvenstveno namenjeno za odmor i edukaciju dece slabijeg socijalnog stanja, veli Šobot i dodaje da ta deca kako odrastaju postaju najvredniji volonteri Crvenog krsta. Ovde će nekoliko dana o trošku Crvenog krsta boraviti i 20-tak najboljih učenika škola sa tetorije opštine Bačka Palanka, a tema edukacije je – šta bi oni razgovarali sa starijima, jer obično stariji nameću teme. Oni su naša budućnost, a mi njihova logistika, zaključuje Šobot.</w:t>
      </w:r>
    </w:p>
    <w:p w:rsidR="00B81721" w:rsidRPr="00B81721" w:rsidRDefault="00B81721" w:rsidP="00B81721">
      <w:pPr>
        <w:spacing w:after="0" w:line="240" w:lineRule="auto"/>
        <w:rPr>
          <w:rFonts w:ascii="Times New Roman" w:eastAsia="Times New Roman" w:hAnsi="Times New Roman" w:cs="Times New Roman"/>
          <w:sz w:val="24"/>
          <w:szCs w:val="24"/>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Čepurin obećao stipendiju za ćerku srpske službenice poginule u Libiji</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 xml:space="preserve">Ambasador Rusije u Srbiji Aleksandar Čepurin izjavio je da će Rusija finansirati školovanje Milice Stanković, starije ćerke službenice ambasade Slađane Stanković, koja je posle otmice poginula u Libiji. - Amasada Rusije odazvala se na molbu porodice i postoji dogovor sa jednom od ruskih banaka koja posluje u Srbiji da će ona pružiti pomoć, da ćerka završi srednju školu. Takođe, razmatra se mogućnost njenog studiranja na jednom univerzitetu u Moskvi, sa perspektivom zapošljavanja u ruskoj firmi u Srbiji. Znam da i Ministarstvo spoljnih poslova Srbije, takođe ima svoj plan, ali mi smo predstavili svoj, pa neka Milica izabere onaj koji joj se više dopada - rekao je Čepurin Tanjugu. </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lastRenderedPageBreak/>
        <w:t>Slađana Stanković oteta je u novembru prošle godine zajedno sa kolegom Jovicom Stepićem, a oboje su poginuli 22. februara u američkom bombardovanju položaja Islamske države u gradu Sabrata.</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jc w:val="center"/>
        <w:rPr>
          <w:rFonts w:ascii="Times New Roman" w:eastAsia="Times New Roman" w:hAnsi="Times New Roman" w:cs="Times New Roman"/>
          <w:b/>
          <w:color w:val="0000CC"/>
          <w:sz w:val="28"/>
          <w:szCs w:val="24"/>
          <w:lang w:val="en-US"/>
        </w:rPr>
      </w:pPr>
      <w:r w:rsidRPr="00B81721">
        <w:rPr>
          <w:rFonts w:ascii="Times New Roman" w:eastAsia="Times New Roman" w:hAnsi="Times New Roman" w:cs="Times New Roman"/>
          <w:b/>
          <w:color w:val="0000CC"/>
          <w:sz w:val="28"/>
          <w:szCs w:val="24"/>
          <w:lang w:val="en-US"/>
        </w:rPr>
        <w:t>Ručak u menzi biraju pomoću aplikacije</w:t>
      </w:r>
    </w:p>
    <w:p w:rsidR="00B81721" w:rsidRPr="00B81721" w:rsidRDefault="00B81721" w:rsidP="00B81721">
      <w:pPr>
        <w:spacing w:after="0" w:line="240" w:lineRule="auto"/>
        <w:jc w:val="both"/>
        <w:rPr>
          <w:rFonts w:ascii="Times New Roman" w:eastAsia="Times New Roman" w:hAnsi="Times New Roman" w:cs="Times New Roman"/>
          <w:sz w:val="24"/>
          <w:szCs w:val="24"/>
          <w:lang w:val="en-US"/>
        </w:rPr>
      </w:pP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Đaci koji stanuju u kruševačkom domu učenika preko svog tableta ili smartfona mogu šest dana unapred da odaberu meni u menzi. Dom učenika srednjih škola "Pane Đukić Limar" prva je ustanova tog tipa u kojoj učenici obroke mogu da naručuju pomoću Android aplikacije. - Aplikaciju već ima skoro polovina od 120 đaka, koliko stanuje u domu - kaže Milenko Matković, direktor Doma. Dom je u izradu Android aplikacije investirao 150.000 dinara, ali kažu da će se taj novac brzo vratiti.  - Šef kuhinje može da u gram precizno vidi koliko namirnica mu je potrebno za taj dan. Nema odokativnih procena kao ni gužvi, jer učenik zna da ga jelo koje je naručio čeka kad god dođe - dodaje Matković.</w:t>
      </w:r>
    </w:p>
    <w:p w:rsidR="00B81721" w:rsidRPr="00B81721" w:rsidRDefault="00B81721" w:rsidP="00B81721">
      <w:pPr>
        <w:spacing w:after="0" w:line="240" w:lineRule="auto"/>
        <w:ind w:firstLine="720"/>
        <w:jc w:val="both"/>
        <w:rPr>
          <w:rFonts w:ascii="Times New Roman" w:eastAsia="Times New Roman" w:hAnsi="Times New Roman" w:cs="Times New Roman"/>
          <w:sz w:val="24"/>
          <w:szCs w:val="24"/>
          <w:lang w:val="en-US"/>
        </w:rPr>
      </w:pPr>
      <w:r w:rsidRPr="00B81721">
        <w:rPr>
          <w:rFonts w:ascii="Times New Roman" w:eastAsia="Times New Roman" w:hAnsi="Times New Roman" w:cs="Times New Roman"/>
          <w:sz w:val="24"/>
          <w:szCs w:val="24"/>
          <w:lang w:val="en-US"/>
        </w:rPr>
        <w:t>Srednjoškolac Bratislav Milijić među prvima je instalirao aplikaciju. - Biće nam još lakše da planiramo i naručujemo obroke. Za mene je to bitno jer često imam praksu i nastavu tokom dana i ostaje mi malo vremena za obrok - ističe Bratislav. Slično misli i Luka Radivojević. - Kada me mrzi da ustanem iz kreveta, mogu da naručim jelo preko mobilnog telefona. Nije se lako odlučiti jer je hrana odlična - priča Luka.</w:t>
      </w:r>
    </w:p>
    <w:p w:rsidR="00B81721" w:rsidRDefault="00B81721" w:rsidP="007708A1">
      <w:pPr>
        <w:spacing w:after="0" w:line="240" w:lineRule="auto"/>
        <w:jc w:val="both"/>
        <w:rPr>
          <w:rFonts w:ascii="Times New Roman" w:eastAsia="Times New Roman" w:hAnsi="Times New Roman" w:cs="Times New Roman"/>
          <w:sz w:val="24"/>
          <w:szCs w:val="24"/>
          <w:lang w:val="en-US"/>
        </w:rPr>
      </w:pPr>
    </w:p>
    <w:p w:rsidR="00FB1AEE" w:rsidRPr="00FB1AEE" w:rsidRDefault="00FB1AEE" w:rsidP="00FB1AEE">
      <w:pPr>
        <w:spacing w:after="0" w:line="240" w:lineRule="auto"/>
        <w:jc w:val="center"/>
        <w:rPr>
          <w:rFonts w:ascii="Times New Roman" w:eastAsia="Times New Roman" w:hAnsi="Times New Roman" w:cs="Times New Roman"/>
          <w:b/>
          <w:bCs/>
          <w:color w:val="FF0000"/>
          <w:sz w:val="28"/>
          <w:szCs w:val="24"/>
          <w:lang w:val="en-US"/>
        </w:rPr>
      </w:pPr>
      <w:r w:rsidRPr="00FB1AEE">
        <w:rPr>
          <w:rFonts w:ascii="Times New Roman" w:eastAsia="Times New Roman" w:hAnsi="Times New Roman" w:cs="Times New Roman"/>
          <w:b/>
          <w:bCs/>
          <w:color w:val="FF0000"/>
          <w:sz w:val="28"/>
          <w:szCs w:val="24"/>
          <w:lang w:val="en-US"/>
        </w:rPr>
        <w:t>Francuska: Pucnjava ispred škole, najmanje dvoje mrtvih</w:t>
      </w:r>
    </w:p>
    <w:p w:rsidR="00FB1AEE" w:rsidRDefault="00FB1AEE" w:rsidP="00FB1AEE">
      <w:pPr>
        <w:spacing w:after="0" w:line="240" w:lineRule="auto"/>
        <w:jc w:val="both"/>
        <w:rPr>
          <w:rFonts w:ascii="Times New Roman" w:eastAsia="Times New Roman" w:hAnsi="Times New Roman" w:cs="Times New Roman"/>
          <w:bCs/>
          <w:sz w:val="24"/>
          <w:szCs w:val="24"/>
          <w:lang w:val="en-US"/>
        </w:rPr>
      </w:pPr>
    </w:p>
    <w:p w:rsidR="00FB1AEE" w:rsidRPr="00FB1AEE" w:rsidRDefault="00FB1AEE" w:rsidP="00FB1AEE">
      <w:pPr>
        <w:spacing w:after="0" w:line="240" w:lineRule="auto"/>
        <w:ind w:firstLine="720"/>
        <w:jc w:val="both"/>
        <w:rPr>
          <w:rFonts w:ascii="Times New Roman" w:eastAsia="Times New Roman" w:hAnsi="Times New Roman" w:cs="Times New Roman"/>
          <w:bCs/>
          <w:sz w:val="24"/>
          <w:szCs w:val="24"/>
          <w:lang w:val="en-US"/>
        </w:rPr>
      </w:pPr>
      <w:r w:rsidRPr="00FB1AEE">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06CB73B9" wp14:editId="462345F7">
            <wp:simplePos x="0" y="0"/>
            <wp:positionH relativeFrom="column">
              <wp:posOffset>4143375</wp:posOffset>
            </wp:positionH>
            <wp:positionV relativeFrom="paragraph">
              <wp:posOffset>199390</wp:posOffset>
            </wp:positionV>
            <wp:extent cx="2057400" cy="1028700"/>
            <wp:effectExtent l="0" t="0" r="0" b="0"/>
            <wp:wrapSquare wrapText="bothSides"/>
            <wp:docPr id="7" name="Picture 7" descr="francuska poli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ncuska policija"/>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1AEE">
        <w:rPr>
          <w:rFonts w:ascii="Times New Roman" w:eastAsia="Times New Roman" w:hAnsi="Times New Roman" w:cs="Times New Roman"/>
          <w:bCs/>
          <w:sz w:val="24"/>
          <w:szCs w:val="24"/>
          <w:lang w:val="en-US"/>
        </w:rPr>
        <w:t>Is</w:t>
      </w:r>
      <w:r>
        <w:rPr>
          <w:rFonts w:ascii="Times New Roman" w:eastAsia="Times New Roman" w:hAnsi="Times New Roman" w:cs="Times New Roman"/>
          <w:bCs/>
          <w:sz w:val="24"/>
          <w:szCs w:val="24"/>
          <w:lang w:val="en-US"/>
        </w:rPr>
        <w:t>pred osnovne škole u Grenoblu u ponedeljak ujutro</w:t>
      </w:r>
      <w:r w:rsidRPr="00FB1AEE">
        <w:rPr>
          <w:rFonts w:ascii="Times New Roman" w:eastAsia="Times New Roman" w:hAnsi="Times New Roman" w:cs="Times New Roman"/>
          <w:bCs/>
          <w:sz w:val="24"/>
          <w:szCs w:val="24"/>
          <w:lang w:val="en-US"/>
        </w:rPr>
        <w:t xml:space="preserve"> je došlo do pucnjave, u kojoj su najmanje dve osobe ubijene, a jedna teško ranjena, saopštila je lokalna policija, preneli su francuski mediji.</w:t>
      </w:r>
      <w:r>
        <w:rPr>
          <w:rFonts w:ascii="Times New Roman" w:eastAsia="Times New Roman" w:hAnsi="Times New Roman" w:cs="Times New Roman"/>
          <w:bCs/>
          <w:sz w:val="24"/>
          <w:szCs w:val="24"/>
          <w:lang w:val="en-US"/>
        </w:rPr>
        <w:t xml:space="preserve"> </w:t>
      </w:r>
      <w:r w:rsidRPr="00FB1AEE">
        <w:rPr>
          <w:rFonts w:ascii="Times New Roman" w:eastAsia="Times New Roman" w:hAnsi="Times New Roman" w:cs="Times New Roman"/>
          <w:sz w:val="24"/>
          <w:szCs w:val="24"/>
          <w:lang w:val="en-US"/>
        </w:rPr>
        <w:t>Do pucnjave je došlo jutros oko 10.00 sati, a jedan ili više osumnjičenih su u bekstvu.</w:t>
      </w:r>
      <w:r>
        <w:rPr>
          <w:rFonts w:ascii="Times New Roman" w:eastAsia="Times New Roman" w:hAnsi="Times New Roman" w:cs="Times New Roman"/>
          <w:bCs/>
          <w:sz w:val="24"/>
          <w:szCs w:val="24"/>
          <w:lang w:val="en-US"/>
        </w:rPr>
        <w:t xml:space="preserve"> </w:t>
      </w:r>
      <w:r w:rsidRPr="00FB1AEE">
        <w:rPr>
          <w:rFonts w:ascii="Times New Roman" w:eastAsia="Times New Roman" w:hAnsi="Times New Roman" w:cs="Times New Roman"/>
          <w:sz w:val="24"/>
          <w:szCs w:val="24"/>
          <w:lang w:val="en-US"/>
        </w:rPr>
        <w:t>Policija je navela da je jedan muškarac preminuo na licu mesta, dok je drugi nešto kasnije podlegao povredama, a treći muškarac je ranjen, ali nije u životnoj opasnosti.</w:t>
      </w:r>
      <w:r>
        <w:rPr>
          <w:rFonts w:ascii="Times New Roman" w:eastAsia="Times New Roman" w:hAnsi="Times New Roman" w:cs="Times New Roman"/>
          <w:bCs/>
          <w:sz w:val="24"/>
          <w:szCs w:val="24"/>
          <w:lang w:val="en-US"/>
        </w:rPr>
        <w:t xml:space="preserve"> </w:t>
      </w:r>
      <w:r w:rsidRPr="00FB1AEE">
        <w:rPr>
          <w:rFonts w:ascii="Times New Roman" w:eastAsia="Times New Roman" w:hAnsi="Times New Roman" w:cs="Times New Roman"/>
          <w:sz w:val="24"/>
          <w:szCs w:val="24"/>
          <w:lang w:val="en-US"/>
        </w:rPr>
        <w:t>Francuski listovi i televizije prenose navode neimenovanog izvora bliskog istrazi da je reč o "ciljanoj" pucnjavi, odnosno međusobnom oružanom obračunu.</w:t>
      </w:r>
      <w:r>
        <w:rPr>
          <w:rFonts w:ascii="Times New Roman" w:eastAsia="Times New Roman" w:hAnsi="Times New Roman" w:cs="Times New Roman"/>
          <w:bCs/>
          <w:sz w:val="24"/>
          <w:szCs w:val="24"/>
          <w:lang w:val="en-US"/>
        </w:rPr>
        <w:t xml:space="preserve"> </w:t>
      </w:r>
      <w:r w:rsidRPr="00FB1AEE">
        <w:rPr>
          <w:rFonts w:ascii="Times New Roman" w:eastAsia="Times New Roman" w:hAnsi="Times New Roman" w:cs="Times New Roman"/>
          <w:sz w:val="24"/>
          <w:szCs w:val="24"/>
          <w:lang w:val="en-US"/>
        </w:rPr>
        <w:t>Mediji podsećaju da je u septembru prošle godine 22-godišnji muškarac ubijen iz vatrenog oružja u istoj četvrti Grenobla, 400 metara od iste škole, posle žučne rasprave između dve rivalske bande, nakon čega je osumnjičeni u tom slučaju uhapšen dva meseca kasnije.</w:t>
      </w:r>
    </w:p>
    <w:p w:rsidR="00B81721" w:rsidRPr="008A1097" w:rsidRDefault="00B81721" w:rsidP="007708A1">
      <w:pPr>
        <w:spacing w:after="0" w:line="240" w:lineRule="auto"/>
        <w:jc w:val="both"/>
        <w:rPr>
          <w:rFonts w:ascii="Times New Roman" w:eastAsia="Times New Roman" w:hAnsi="Times New Roman" w:cs="Times New Roman"/>
          <w:sz w:val="24"/>
          <w:szCs w:val="24"/>
          <w:lang w:val="en-US"/>
        </w:rPr>
      </w:pPr>
    </w:p>
    <w:p w:rsidR="007708A1" w:rsidRPr="003320DC" w:rsidRDefault="007708A1" w:rsidP="007708A1">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7708A1" w:rsidRPr="00377BEE" w:rsidRDefault="007C2A3A" w:rsidP="007708A1">
      <w:pPr>
        <w:spacing w:after="0" w:line="240" w:lineRule="auto"/>
        <w:jc w:val="center"/>
        <w:rPr>
          <w:color w:val="000066"/>
        </w:rPr>
      </w:pPr>
      <w:hyperlink r:id="rId25" w:history="1">
        <w:r w:rsidR="007708A1" w:rsidRPr="00377BEE">
          <w:rPr>
            <w:rFonts w:ascii="Brush Script MT" w:eastAsia="Times New Roman" w:hAnsi="Brush Script MT" w:cs="Times New Roman"/>
            <w:i/>
            <w:noProof/>
            <w:color w:val="000066"/>
            <w:sz w:val="44"/>
            <w:szCs w:val="44"/>
            <w:u w:val="single"/>
            <w:lang w:val="sr-Latn-CS"/>
          </w:rPr>
          <w:t>www</w:t>
        </w:r>
        <w:r w:rsidR="007708A1" w:rsidRPr="00377BEE">
          <w:rPr>
            <w:rFonts w:ascii="Brush Script MT" w:eastAsia="Times New Roman" w:hAnsi="Brush Script MT" w:cs="Times New Roman"/>
            <w:i/>
            <w:noProof/>
            <w:color w:val="000066"/>
            <w:sz w:val="44"/>
            <w:szCs w:val="44"/>
            <w:u w:val="single"/>
          </w:rPr>
          <w:t>.</w:t>
        </w:r>
        <w:r w:rsidR="007708A1" w:rsidRPr="00377BEE">
          <w:rPr>
            <w:rFonts w:ascii="Brush Script MT" w:eastAsia="Times New Roman" w:hAnsi="Brush Script MT" w:cs="Times New Roman"/>
            <w:i/>
            <w:noProof/>
            <w:color w:val="000066"/>
            <w:sz w:val="44"/>
            <w:szCs w:val="44"/>
            <w:u w:val="single"/>
            <w:lang w:val="sr-Latn-CS"/>
          </w:rPr>
          <w:t>nsjs</w:t>
        </w:r>
        <w:r w:rsidR="007708A1" w:rsidRPr="00377BEE">
          <w:rPr>
            <w:rFonts w:ascii="Brush Script MT" w:eastAsia="Times New Roman" w:hAnsi="Brush Script MT" w:cs="Times New Roman"/>
            <w:i/>
            <w:noProof/>
            <w:color w:val="000066"/>
            <w:sz w:val="44"/>
            <w:szCs w:val="44"/>
            <w:u w:val="single"/>
          </w:rPr>
          <w:t>.</w:t>
        </w:r>
        <w:r w:rsidR="007708A1" w:rsidRPr="00377BEE">
          <w:rPr>
            <w:rFonts w:ascii="Brush Script MT" w:eastAsia="Times New Roman" w:hAnsi="Brush Script MT" w:cs="Times New Roman"/>
            <w:i/>
            <w:noProof/>
            <w:color w:val="000066"/>
            <w:sz w:val="44"/>
            <w:szCs w:val="44"/>
            <w:u w:val="single"/>
            <w:lang w:val="sr-Latn-CS"/>
          </w:rPr>
          <w:t>org</w:t>
        </w:r>
        <w:r w:rsidR="007708A1" w:rsidRPr="00377BEE">
          <w:rPr>
            <w:rFonts w:ascii="Brush Script MT" w:eastAsia="Times New Roman" w:hAnsi="Brush Script MT" w:cs="Times New Roman"/>
            <w:i/>
            <w:noProof/>
            <w:color w:val="000066"/>
            <w:sz w:val="44"/>
            <w:szCs w:val="44"/>
            <w:u w:val="single"/>
          </w:rPr>
          <w:t>.</w:t>
        </w:r>
        <w:r w:rsidR="007708A1" w:rsidRPr="00377BEE">
          <w:rPr>
            <w:rFonts w:ascii="Brush Script MT" w:eastAsia="Times New Roman" w:hAnsi="Brush Script MT" w:cs="Times New Roman"/>
            <w:i/>
            <w:noProof/>
            <w:color w:val="000066"/>
            <w:sz w:val="44"/>
            <w:szCs w:val="44"/>
            <w:u w:val="single"/>
            <w:lang w:val="sr-Latn-CS"/>
          </w:rPr>
          <w:t>rs</w:t>
        </w:r>
      </w:hyperlink>
      <w:r w:rsidR="007708A1" w:rsidRPr="00377BEE">
        <w:rPr>
          <w:rFonts w:ascii="Brush Script MT" w:eastAsia="Times New Roman" w:hAnsi="Brush Script MT" w:cs="Times New Roman"/>
          <w:i/>
          <w:noProof/>
          <w:color w:val="000066"/>
          <w:sz w:val="44"/>
          <w:szCs w:val="44"/>
        </w:rPr>
        <w:t>.</w:t>
      </w:r>
    </w:p>
    <w:p w:rsidR="007708A1" w:rsidRPr="00377BEE" w:rsidRDefault="007708A1" w:rsidP="007708A1">
      <w:r w:rsidRPr="00377BEE">
        <w:rPr>
          <w:rFonts w:ascii="Calibri" w:eastAsia="Calibri" w:hAnsi="Calibri" w:cs="Times New Roman"/>
          <w:noProof/>
          <w:lang w:eastAsia="sr-Latn-RS"/>
        </w:rPr>
        <w:drawing>
          <wp:anchor distT="0" distB="0" distL="114300" distR="114300" simplePos="0" relativeHeight="251660288" behindDoc="1" locked="0" layoutInCell="1" allowOverlap="1" wp14:anchorId="4AFDEA6A" wp14:editId="0A16D43B">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708A1" w:rsidRPr="007B513D" w:rsidRDefault="007708A1" w:rsidP="007708A1"/>
    <w:p w:rsidR="007708A1" w:rsidRDefault="007708A1" w:rsidP="007708A1"/>
    <w:p w:rsidR="007D4132" w:rsidRDefault="007D4132"/>
    <w:sectPr w:rsidR="007D4132" w:rsidSect="00F7388E">
      <w:footerReference w:type="default" r:id="rId27"/>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A3A" w:rsidRDefault="007C2A3A">
      <w:pPr>
        <w:spacing w:after="0" w:line="240" w:lineRule="auto"/>
      </w:pPr>
      <w:r>
        <w:separator/>
      </w:r>
    </w:p>
  </w:endnote>
  <w:endnote w:type="continuationSeparator" w:id="0">
    <w:p w:rsidR="007C2A3A" w:rsidRDefault="007C2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792059"/>
      <w:docPartObj>
        <w:docPartGallery w:val="Page Numbers (Bottom of Page)"/>
        <w:docPartUnique/>
      </w:docPartObj>
    </w:sdtPr>
    <w:sdtEndPr>
      <w:rPr>
        <w:rFonts w:ascii="Times New Roman" w:hAnsi="Times New Roman" w:cs="Times New Roman"/>
        <w:noProof/>
        <w:sz w:val="24"/>
      </w:rPr>
    </w:sdtEndPr>
    <w:sdtContent>
      <w:p w:rsidR="005913DF" w:rsidRPr="00360B7E" w:rsidRDefault="007708A1">
        <w:pPr>
          <w:pStyle w:val="Footer"/>
          <w:jc w:val="right"/>
          <w:rPr>
            <w:rFonts w:ascii="Times New Roman" w:hAnsi="Times New Roman" w:cs="Times New Roman"/>
            <w:sz w:val="24"/>
          </w:rPr>
        </w:pPr>
        <w:r w:rsidRPr="00360B7E">
          <w:rPr>
            <w:rFonts w:ascii="Times New Roman" w:hAnsi="Times New Roman" w:cs="Times New Roman"/>
            <w:sz w:val="24"/>
          </w:rPr>
          <w:fldChar w:fldCharType="begin"/>
        </w:r>
        <w:r w:rsidRPr="00360B7E">
          <w:rPr>
            <w:rFonts w:ascii="Times New Roman" w:hAnsi="Times New Roman" w:cs="Times New Roman"/>
            <w:sz w:val="24"/>
          </w:rPr>
          <w:instrText xml:space="preserve"> PAGE   \* MERGEFORMAT </w:instrText>
        </w:r>
        <w:r w:rsidRPr="00360B7E">
          <w:rPr>
            <w:rFonts w:ascii="Times New Roman" w:hAnsi="Times New Roman" w:cs="Times New Roman"/>
            <w:sz w:val="24"/>
          </w:rPr>
          <w:fldChar w:fldCharType="separate"/>
        </w:r>
        <w:r w:rsidR="001077D6">
          <w:rPr>
            <w:rFonts w:ascii="Times New Roman" w:hAnsi="Times New Roman" w:cs="Times New Roman"/>
            <w:noProof/>
            <w:sz w:val="24"/>
          </w:rPr>
          <w:t>1</w:t>
        </w:r>
        <w:r w:rsidRPr="00360B7E">
          <w:rPr>
            <w:rFonts w:ascii="Times New Roman" w:hAnsi="Times New Roman" w:cs="Times New Roman"/>
            <w:noProof/>
            <w:sz w:val="24"/>
          </w:rPr>
          <w:fldChar w:fldCharType="end"/>
        </w:r>
      </w:p>
    </w:sdtContent>
  </w:sdt>
  <w:p w:rsidR="005913DF" w:rsidRDefault="007C2A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A3A" w:rsidRDefault="007C2A3A">
      <w:pPr>
        <w:spacing w:after="0" w:line="240" w:lineRule="auto"/>
      </w:pPr>
      <w:r>
        <w:separator/>
      </w:r>
    </w:p>
  </w:footnote>
  <w:footnote w:type="continuationSeparator" w:id="0">
    <w:p w:rsidR="007C2A3A" w:rsidRDefault="007C2A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EB3"/>
    <w:multiLevelType w:val="multilevel"/>
    <w:tmpl w:val="3CE6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92804"/>
    <w:multiLevelType w:val="multilevel"/>
    <w:tmpl w:val="A94E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42E56"/>
    <w:multiLevelType w:val="multilevel"/>
    <w:tmpl w:val="C718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0796B"/>
    <w:multiLevelType w:val="multilevel"/>
    <w:tmpl w:val="B2A8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15A04"/>
    <w:multiLevelType w:val="multilevel"/>
    <w:tmpl w:val="1AC2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E41"/>
    <w:multiLevelType w:val="multilevel"/>
    <w:tmpl w:val="9392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045C0"/>
    <w:multiLevelType w:val="multilevel"/>
    <w:tmpl w:val="27F8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36ADC"/>
    <w:multiLevelType w:val="multilevel"/>
    <w:tmpl w:val="AB3C8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13250B"/>
    <w:multiLevelType w:val="multilevel"/>
    <w:tmpl w:val="85300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42B54"/>
    <w:multiLevelType w:val="multilevel"/>
    <w:tmpl w:val="FECC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B78F0"/>
    <w:multiLevelType w:val="multilevel"/>
    <w:tmpl w:val="AC82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45A0E"/>
    <w:multiLevelType w:val="multilevel"/>
    <w:tmpl w:val="144A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B66B8F"/>
    <w:multiLevelType w:val="multilevel"/>
    <w:tmpl w:val="2F90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05AFC"/>
    <w:multiLevelType w:val="multilevel"/>
    <w:tmpl w:val="6B7A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781A"/>
    <w:multiLevelType w:val="multilevel"/>
    <w:tmpl w:val="8F6A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F3167F"/>
    <w:multiLevelType w:val="multilevel"/>
    <w:tmpl w:val="7E78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962D72"/>
    <w:multiLevelType w:val="multilevel"/>
    <w:tmpl w:val="6E46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84646A"/>
    <w:multiLevelType w:val="multilevel"/>
    <w:tmpl w:val="EBD6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916E64"/>
    <w:multiLevelType w:val="multilevel"/>
    <w:tmpl w:val="9D9A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D02850"/>
    <w:multiLevelType w:val="multilevel"/>
    <w:tmpl w:val="9BB4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4E02E5"/>
    <w:multiLevelType w:val="multilevel"/>
    <w:tmpl w:val="8FFC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F42182"/>
    <w:multiLevelType w:val="multilevel"/>
    <w:tmpl w:val="5AEA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1B5DCA"/>
    <w:multiLevelType w:val="multilevel"/>
    <w:tmpl w:val="D304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764190"/>
    <w:multiLevelType w:val="multilevel"/>
    <w:tmpl w:val="C40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D07FC4"/>
    <w:multiLevelType w:val="multilevel"/>
    <w:tmpl w:val="93DE1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2"/>
  </w:num>
  <w:num w:numId="3">
    <w:abstractNumId w:val="9"/>
  </w:num>
  <w:num w:numId="4">
    <w:abstractNumId w:val="1"/>
  </w:num>
  <w:num w:numId="5">
    <w:abstractNumId w:val="21"/>
  </w:num>
  <w:num w:numId="6">
    <w:abstractNumId w:val="4"/>
  </w:num>
  <w:num w:numId="7">
    <w:abstractNumId w:val="15"/>
  </w:num>
  <w:num w:numId="8">
    <w:abstractNumId w:val="18"/>
  </w:num>
  <w:num w:numId="9">
    <w:abstractNumId w:val="6"/>
  </w:num>
  <w:num w:numId="10">
    <w:abstractNumId w:val="2"/>
  </w:num>
  <w:num w:numId="11">
    <w:abstractNumId w:val="23"/>
  </w:num>
  <w:num w:numId="12">
    <w:abstractNumId w:val="27"/>
  </w:num>
  <w:num w:numId="13">
    <w:abstractNumId w:val="13"/>
  </w:num>
  <w:num w:numId="14">
    <w:abstractNumId w:val="5"/>
  </w:num>
  <w:num w:numId="15">
    <w:abstractNumId w:val="14"/>
  </w:num>
  <w:num w:numId="16">
    <w:abstractNumId w:val="10"/>
  </w:num>
  <w:num w:numId="17">
    <w:abstractNumId w:val="0"/>
  </w:num>
  <w:num w:numId="18">
    <w:abstractNumId w:val="17"/>
  </w:num>
  <w:num w:numId="19">
    <w:abstractNumId w:val="19"/>
  </w:num>
  <w:num w:numId="20">
    <w:abstractNumId w:val="8"/>
  </w:num>
  <w:num w:numId="21">
    <w:abstractNumId w:val="11"/>
  </w:num>
  <w:num w:numId="22">
    <w:abstractNumId w:val="25"/>
  </w:num>
  <w:num w:numId="23">
    <w:abstractNumId w:val="26"/>
  </w:num>
  <w:num w:numId="24">
    <w:abstractNumId w:val="24"/>
  </w:num>
  <w:num w:numId="25">
    <w:abstractNumId w:val="16"/>
  </w:num>
  <w:num w:numId="26">
    <w:abstractNumId w:val="3"/>
  </w:num>
  <w:num w:numId="27">
    <w:abstractNumId w:val="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8A1"/>
    <w:rsid w:val="000A6243"/>
    <w:rsid w:val="000E5E2F"/>
    <w:rsid w:val="001077D6"/>
    <w:rsid w:val="0017478B"/>
    <w:rsid w:val="0036003C"/>
    <w:rsid w:val="00457D85"/>
    <w:rsid w:val="006D35D8"/>
    <w:rsid w:val="007708A1"/>
    <w:rsid w:val="00790B3A"/>
    <w:rsid w:val="007C2A3A"/>
    <w:rsid w:val="007D4132"/>
    <w:rsid w:val="0092483C"/>
    <w:rsid w:val="00AA3AD8"/>
    <w:rsid w:val="00B81721"/>
    <w:rsid w:val="00BE5C7B"/>
    <w:rsid w:val="00CF3DC5"/>
    <w:rsid w:val="00E6374C"/>
    <w:rsid w:val="00F7388E"/>
    <w:rsid w:val="00FB1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DFA6D2-3ECE-433D-A4C5-D02E1457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8A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70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8A1"/>
    <w:rPr>
      <w:lang w:val="sr-Latn-RS"/>
    </w:rPr>
  </w:style>
  <w:style w:type="character" w:styleId="Hyperlink">
    <w:name w:val="Hyperlink"/>
    <w:basedOn w:val="DefaultParagraphFont"/>
    <w:uiPriority w:val="99"/>
    <w:unhideWhenUsed/>
    <w:rsid w:val="007708A1"/>
    <w:rPr>
      <w:color w:val="0000FF" w:themeColor="hyperlink"/>
      <w:u w:val="single"/>
    </w:rPr>
  </w:style>
  <w:style w:type="paragraph" w:styleId="BalloonText">
    <w:name w:val="Balloon Text"/>
    <w:basedOn w:val="Normal"/>
    <w:link w:val="BalloonTextChar"/>
    <w:uiPriority w:val="99"/>
    <w:semiHidden/>
    <w:unhideWhenUsed/>
    <w:rsid w:val="007708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8A1"/>
    <w:rPr>
      <w:rFonts w:ascii="Tahoma" w:hAnsi="Tahoma" w:cs="Tahoma"/>
      <w:sz w:val="16"/>
      <w:szCs w:val="16"/>
      <w:lang w:val="sr-Latn-RS"/>
    </w:rPr>
  </w:style>
  <w:style w:type="paragraph" w:styleId="Header">
    <w:name w:val="header"/>
    <w:basedOn w:val="Normal"/>
    <w:link w:val="HeaderChar"/>
    <w:uiPriority w:val="99"/>
    <w:unhideWhenUsed/>
    <w:rsid w:val="00770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8A1"/>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456979">
      <w:bodyDiv w:val="1"/>
      <w:marLeft w:val="0"/>
      <w:marRight w:val="0"/>
      <w:marTop w:val="0"/>
      <w:marBottom w:val="0"/>
      <w:divBdr>
        <w:top w:val="none" w:sz="0" w:space="0" w:color="auto"/>
        <w:left w:val="none" w:sz="0" w:space="0" w:color="auto"/>
        <w:bottom w:val="none" w:sz="0" w:space="0" w:color="auto"/>
        <w:right w:val="none" w:sz="0" w:space="0" w:color="auto"/>
      </w:divBdr>
      <w:divsChild>
        <w:div w:id="920069660">
          <w:marLeft w:val="0"/>
          <w:marRight w:val="0"/>
          <w:marTop w:val="195"/>
          <w:marBottom w:val="195"/>
          <w:divBdr>
            <w:top w:val="none" w:sz="0" w:space="0" w:color="auto"/>
            <w:left w:val="none" w:sz="0" w:space="0" w:color="auto"/>
            <w:bottom w:val="none" w:sz="0" w:space="0" w:color="auto"/>
            <w:right w:val="none" w:sz="0" w:space="0" w:color="auto"/>
          </w:divBdr>
          <w:divsChild>
            <w:div w:id="1436097953">
              <w:marLeft w:val="0"/>
              <w:marRight w:val="0"/>
              <w:marTop w:val="105"/>
              <w:marBottom w:val="0"/>
              <w:divBdr>
                <w:top w:val="none" w:sz="0" w:space="0" w:color="auto"/>
                <w:left w:val="none" w:sz="0" w:space="0" w:color="auto"/>
                <w:bottom w:val="none" w:sz="0" w:space="0" w:color="auto"/>
                <w:right w:val="none" w:sz="0" w:space="0" w:color="auto"/>
              </w:divBdr>
              <w:divsChild>
                <w:div w:id="194950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5162">
          <w:marLeft w:val="0"/>
          <w:marRight w:val="0"/>
          <w:marTop w:val="225"/>
          <w:marBottom w:val="150"/>
          <w:divBdr>
            <w:top w:val="none" w:sz="0" w:space="0" w:color="auto"/>
            <w:left w:val="none" w:sz="0" w:space="0" w:color="auto"/>
            <w:bottom w:val="none" w:sz="0" w:space="0" w:color="auto"/>
            <w:right w:val="none" w:sz="0" w:space="0" w:color="auto"/>
          </w:divBdr>
        </w:div>
        <w:div w:id="1671323362">
          <w:marLeft w:val="0"/>
          <w:marRight w:val="0"/>
          <w:marTop w:val="0"/>
          <w:marBottom w:val="0"/>
          <w:divBdr>
            <w:top w:val="none" w:sz="0" w:space="0" w:color="auto"/>
            <w:left w:val="none" w:sz="0" w:space="0" w:color="auto"/>
            <w:bottom w:val="none" w:sz="0" w:space="0" w:color="auto"/>
            <w:right w:val="none" w:sz="0" w:space="0" w:color="auto"/>
          </w:divBdr>
          <w:divsChild>
            <w:div w:id="140784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hyperlink" Target="http://www.dnevnik.rs/sites/default/files/15-lutkarivucevic11_rha.jpg" TargetMode="External"/><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dnevnik.rs/sites/default/files/6-uns.jpg" TargetMode="External"/><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dnevnik.rs/sites/default/files/7-idealab.jpg" TargetMode="External"/><Relationship Id="rId20" Type="http://schemas.openxmlformats.org/officeDocument/2006/relationships/hyperlink" Target="http://www.dnevnik.rs/sites/default/files/13-ilustracija-budi-srb_.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G2V_0pXwSbI" TargetMode="External"/><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hyperlink" Target="https://www.youtube.com/watch?v=cfMRly5QM3Q"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6.jpeg"/><Relationship Id="rId22" Type="http://schemas.openxmlformats.org/officeDocument/2006/relationships/hyperlink" Target="http://www.dnevnik.rs/sites/default/files/12-bagrem-okolina.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Pages>
  <Words>4988</Words>
  <Characters>28435</Characters>
  <Application>Microsoft Office Word</Application>
  <DocSecurity>0</DocSecurity>
  <Lines>236</Lines>
  <Paragraphs>66</Paragraphs>
  <ScaleCrop>false</ScaleCrop>
  <Company/>
  <LinksUpToDate>false</LinksUpToDate>
  <CharactersWithSpaces>33357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2016-04-24T05:57:00Z</dcterms:created>
  <dcterms:modified xsi:type="dcterms:W3CDTF">2016-04-25T12:28:00Z</dcterms:modified>
</cp:coreProperties>
</file>